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Coupons will show a credit (negative) dollar amount on an invoice.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Go to  Accounting &gt; Pricing &amp; Discounts &gt; Coupons</w:t>
      </w:r>
    </w:p>
    <w:p>
      <w:pPr>
        <w:pStyle w:val="ListBullet"/>
      </w:pPr>
      <w:r>
        <w:t>Click the NEW COUPON button.</w:t>
      </w:r>
    </w:p>
    <w:p>
      <w:pPr>
        <w:pStyle w:val="ListBullet"/>
      </w:pPr>
      <w:r>
        <w:t>Assign the discount dollar amount, barcode, expiration date, etc. Manufacturer is used for searching, receipt search and print, and reporting.</w:t>
      </w:r>
      <w:r>
        <w:br/>
      </w:r>
    </w:p>
    <w:p>
      <w:r>
        <w:br/>
      </w:r>
    </w:p>
    <w:p>
      <w:r>
        <w:br/>
      </w:r>
    </w:p>
    <w:p>
      <w:pPr>
        <w:pStyle w:val="ListBullet"/>
      </w:pPr>
      <w:r>
        <w:t>Sales tax – the coupon itself is not taxable. But, if you want to reduce a transaction’s total due by the coupon dollar amount AND the resulting tax, you will turn this on.</w:t>
      </w:r>
    </w:p>
    <w:p>
      <w:r>
        <w:t>You can also add a coupon from POS using Quick Add. For instance, if a manufacturer’s coupon is scanned and not found, quick add will present as an option. Change the part type from Product to Coupon in the upper left corner and proceed.</w:t>
      </w:r>
      <w:r>
        <w:br/>
      </w:r>
    </w:p>
    <w:p>
      <w:r>
        <w:br/>
      </w:r>
    </w:p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a Coupon - Line Item Credit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