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have a preferred or required number of an item that you need to order each time (i.e., you always order 5 at a time), use the Reorder Quantity field on the product's part details page.</w:t>
      </w:r>
    </w:p>
    <w:p>
      <w:pPr>
        <w:pStyle w:val="ListBullet"/>
      </w:pPr>
      <w:r>
        <w:t>Office &gt; Inventory &gt; Products &gt; Manage Products; search for the item and click its part number to view part details</w:t>
      </w:r>
    </w:p>
    <w:p>
      <w:r>
        <w:t>The number entered into the Reorder Qty field will be used when you choose Add to Cart or Quick Order in the Purchase Order system.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the Same Quantity Every Time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