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If you would prefer to print a single label while receiving multiple quantities of a product, you can turn off "Print Label for Each Item in Stock" in its part details page.</w:t>
      </w:r>
    </w:p>
    <w:p>
      <w:pPr>
        <w:pStyle w:val="ListBullet"/>
      </w:pPr>
      <w:r>
        <w:t>Office &gt; Inventory &gt; Products &gt; Manage Products; search for the item and click its part number to view part details</w:t>
      </w:r>
    </w:p>
    <w:p>
      <w:r>
        <w:t>Typically, if you receive five of an item, you will see five labels ready to print. With this option off, you will see only one label for that part number when it is received.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Only One Label While Receiving Multiple Parts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