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For printing labels, the three most commonly used methods are:</w:t>
      </w:r>
    </w:p>
    <w:p>
      <w:r>
        <w:rPr>
          <w:b/>
        </w:rPr>
        <w:t>Printing as you receive items in</w:t>
      </w:r>
    </w:p>
    <w:p>
      <w:pPr>
        <w:pStyle w:val="ListBullet"/>
      </w:pPr>
      <w:r>
        <w:t>Orchid POS will prompt you to print labels for your products as you receive the purchase order, external order, or receive inventory in from the product's details page.</w:t>
      </w:r>
      <w:r>
        <w:br/>
      </w:r>
      <w:r>
        <w:br/>
      </w:r>
    </w:p>
    <w:p>
      <w:r>
        <w:rPr>
          <w:b/>
        </w:rPr>
        <w:t>Quick print</w:t>
      </w:r>
    </w:p>
    <w:p>
      <w:pPr>
        <w:pStyle w:val="ListBullet"/>
      </w:pPr>
      <w:r>
        <w:t>Find any item on the Products page search results and click the barcode icon under the Action column on the right. This will print one label for that part regardless of how many are in stock. (Great for replacement labels.)</w:t>
      </w:r>
      <w:r>
        <w:br/>
      </w:r>
    </w:p>
    <w:p>
      <w:r>
        <w:rPr>
          <w:b/>
        </w:rPr>
        <w:t>Printing from the product details page</w:t>
      </w:r>
    </w:p>
    <w:p>
      <w:pPr>
        <w:pStyle w:val="ListBullet"/>
      </w:pPr>
      <w:r>
        <w:t>Bring up the item on the Products page and click its part number to enter the details page. Go to Print &gt; Standard Labels. Print quantity will match quantity in stock but you are able to change it to any number you need.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Printing Barcode Labels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