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Use this guide when you need to dispose of multiple firearms at once using a bulk upload, rather than processing each item individually.</w:t>
      </w:r>
    </w:p>
    <w:p>
      <w:r>
        <w:br/>
      </w:r>
    </w:p>
    <w:p>
      <w:r>
        <w:rPr>
          <w:b/>
          <w:sz w:val="28"/>
        </w:rPr>
        <w:t>Overview</w:t>
      </w:r>
    </w:p>
    <w:p>
      <w:r>
        <w:t>This process involves three main stages:</w:t>
      </w:r>
    </w:p>
    <w:p>
      <w:pPr>
        <w:pStyle w:val="ListNumber"/>
      </w:pPr>
      <w:r>
        <w:t>Exporting your on-hand firearm data</w:t>
      </w:r>
    </w:p>
    <w:p>
      <w:pPr>
        <w:pStyle w:val="ListNumber"/>
      </w:pPr>
      <w:r>
        <w:t>Preparing the import template with disposition details</w:t>
      </w:r>
    </w:p>
    <w:p>
      <w:pPr>
        <w:pStyle w:val="ListNumber"/>
      </w:pPr>
      <w:r>
        <w:t>Uploading the completed file via eBound</w:t>
      </w:r>
    </w:p>
    <w:p>
      <w:r>
        <w:br/>
      </w:r>
    </w:p>
    <w:p>
      <w:r>
        <w:rPr>
          <w:b/>
          <w:sz w:val="28"/>
        </w:rPr>
        <w:t>Step-by-Step Instructions</w:t>
      </w:r>
    </w:p>
    <w:p>
      <w:r>
        <w:rPr>
          <w:b/>
          <w:sz w:val="26"/>
        </w:rPr>
        <w:t>Step 1 – Export Your On Hand Firearms</w:t>
      </w:r>
    </w:p>
    <w:p>
      <w:pPr>
        <w:pStyle w:val="ListNumber"/>
      </w:pPr>
      <w:r>
        <w:t xml:space="preserve">Navigate to </w:t>
      </w:r>
      <w:r>
        <w:rPr>
          <w:b/>
        </w:rPr>
        <w:t>On Hand Firearms Search</w:t>
      </w:r>
      <w:r>
        <w:t>.</w:t>
      </w:r>
    </w:p>
    <w:p>
      <w:pPr>
        <w:pStyle w:val="ListNumber"/>
      </w:pPr>
      <w:r>
        <w:t>Use the search or filter options to narrow down to only the items you want to dispose of.</w:t>
      </w:r>
    </w:p>
    <w:p>
      <w:pPr>
        <w:pStyle w:val="ListNumber"/>
      </w:pPr>
      <w:r>
        <w:t xml:space="preserve">Once your results are ready, click </w:t>
      </w:r>
      <w:r>
        <w:rPr>
          <w:b/>
        </w:rPr>
        <w:t>Export CSV</w:t>
      </w:r>
      <w:r>
        <w:t xml:space="preserve"> to download the list.</w:t>
      </w:r>
    </w:p>
    <w:p>
      <w:pPr>
        <w:pStyle w:val="ListNumber"/>
      </w:pPr>
      <w:r>
        <w:t xml:space="preserve">Go to </w:t>
      </w:r>
      <w:r>
        <w:rPr>
          <w:b/>
        </w:rPr>
        <w:t>Access Prior Reports</w:t>
      </w:r>
      <w:r>
        <w:t xml:space="preserve"> and download the exported report to your device.</w:t>
      </w:r>
      <w:r>
        <w:br/>
      </w:r>
      <w:r>
        <w:br/>
      </w:r>
      <w:r>
        <w:br/>
      </w:r>
      <w:r>
        <w:br/>
      </w:r>
      <w:r>
        <w:br/>
      </w:r>
    </w:p>
    <w:p>
      <w:r>
        <w:br/>
      </w:r>
    </w:p>
    <w:p>
      <w:r>
        <w:rPr>
          <w:b/>
          <w:sz w:val="26"/>
        </w:rPr>
        <w:t>Step 2 – Download the Import Template</w:t>
      </w:r>
    </w:p>
    <w:p>
      <w:pPr>
        <w:pStyle w:val="ListNumber"/>
      </w:pPr>
      <w:r>
        <w:t xml:space="preserve">From the main menu, locate and click </w:t>
      </w:r>
      <w:r>
        <w:rPr>
          <w:b/>
        </w:rPr>
        <w:t>Upload Transaction</w:t>
      </w:r>
      <w:r>
        <w:t>.</w:t>
      </w:r>
    </w:p>
    <w:p>
      <w:pPr>
        <w:pStyle w:val="ListNumber"/>
      </w:pPr>
      <w:r>
        <w:t xml:space="preserve">Select the </w:t>
      </w:r>
      <w:r>
        <w:rPr>
          <w:b/>
        </w:rPr>
        <w:t>FFL or Book</w:t>
      </w:r>
      <w:r>
        <w:t xml:space="preserve"> you are disposing from.</w:t>
      </w:r>
    </w:p>
    <w:p>
      <w:pPr>
        <w:pStyle w:val="ListNumber"/>
      </w:pPr>
      <w:r>
        <w:t xml:space="preserve">Choose the </w:t>
      </w:r>
      <w:r>
        <w:rPr>
          <w:b/>
        </w:rPr>
        <w:t>transaction type</w:t>
      </w:r>
      <w:r>
        <w:t xml:space="preserve"> — for this example, select </w:t>
      </w:r>
      <w:r>
        <w:rPr>
          <w:b/>
        </w:rPr>
        <w:t>FFL Transfer</w:t>
      </w:r>
      <w:r>
        <w:t>.</w:t>
      </w:r>
    </w:p>
    <w:p>
      <w:pPr>
        <w:pStyle w:val="ListNumber"/>
      </w:pPr>
      <w:r>
        <w:t xml:space="preserve">Click the </w:t>
      </w:r>
      <w:r>
        <w:rPr>
          <w:b/>
        </w:rPr>
        <w:t>Download</w:t>
      </w:r>
      <w:r>
        <w:t xml:space="preserve"> link to get the import template file.</w:t>
      </w:r>
    </w:p>
    <w:p>
      <w:pPr>
        <w:pStyle w:val="ListNumber"/>
      </w:pPr>
      <w:r>
        <w:t xml:space="preserve">Open the template and navigate to the </w:t>
      </w:r>
      <w:r>
        <w:rPr>
          <w:b/>
        </w:rPr>
        <w:t>second tab</w:t>
      </w:r>
      <w:r>
        <w:t xml:space="preserve"> to review which fields are required for your transaction type.</w:t>
      </w:r>
      <w:r>
        <w:br/>
      </w:r>
      <w:r>
        <w:br/>
      </w:r>
      <w:r>
        <w:br/>
      </w:r>
      <w:r>
        <w:br/>
      </w:r>
    </w:p>
    <w:p>
      <w:r>
        <w:br/>
      </w:r>
    </w:p>
    <w:p>
      <w:r>
        <w:rPr>
          <w:b/>
          <w:sz w:val="26"/>
        </w:rPr>
        <w:t>Step 3 – Prepare the Import File</w:t>
      </w:r>
    </w:p>
    <w:p>
      <w:pPr>
        <w:pStyle w:val="ListNumber"/>
      </w:pPr>
      <w:r>
        <w:t xml:space="preserve">Using the </w:t>
      </w:r>
      <w:r>
        <w:rPr>
          <w:b/>
        </w:rPr>
        <w:t>FFL Transfer columns</w:t>
      </w:r>
      <w:r>
        <w:t xml:space="preserve"> as your guide, copy the relevant information from your exported CSV into the correct columns of the import template.</w:t>
      </w:r>
    </w:p>
    <w:p>
      <w:pPr>
        <w:pStyle w:val="ListNumber"/>
      </w:pPr>
      <w:r>
        <w:t xml:space="preserve">Fill in the </w:t>
      </w:r>
      <w:r>
        <w:rPr>
          <w:b/>
        </w:rPr>
        <w:t>disposition details</w:t>
      </w:r>
      <w:r>
        <w:t xml:space="preserve"> you want applied to all items (e.g., transfer date, recipient FFL information).</w:t>
      </w:r>
    </w:p>
    <w:p>
      <w:pPr>
        <w:pStyle w:val="ListNumber"/>
      </w:pPr>
      <w:r>
        <w:t xml:space="preserve">Review all entries for accuracy, then </w:t>
      </w:r>
      <w:r>
        <w:rPr>
          <w:b/>
        </w:rPr>
        <w:t>save the file</w:t>
      </w:r>
      <w:r>
        <w:t>.</w:t>
      </w:r>
      <w:r>
        <w:br/>
      </w:r>
      <w:r>
        <w:br/>
      </w:r>
      <w:r>
        <w:br/>
      </w:r>
    </w:p>
    <w:p>
      <w:r>
        <w:br/>
      </w:r>
    </w:p>
    <w:p>
      <w:r>
        <w:rPr>
          <w:b/>
          <w:sz w:val="26"/>
        </w:rPr>
        <w:t>Step 4 – Upload the File</w:t>
      </w:r>
    </w:p>
    <w:p>
      <w:pPr>
        <w:pStyle w:val="ListNumber"/>
      </w:pPr>
      <w:r>
        <w:t xml:space="preserve">Return to your </w:t>
      </w:r>
      <w:r>
        <w:rPr>
          <w:b/>
        </w:rPr>
        <w:t>eBound</w:t>
      </w:r>
      <w:r>
        <w:t xml:space="preserve"> module.</w:t>
      </w:r>
    </w:p>
    <w:p>
      <w:pPr>
        <w:pStyle w:val="ListNumber"/>
      </w:pPr>
      <w:r>
        <w:t xml:space="preserve">Click </w:t>
      </w:r>
      <w:r>
        <w:rPr>
          <w:b/>
        </w:rPr>
        <w:t>Choose File</w:t>
      </w:r>
      <w:r>
        <w:t xml:space="preserve"> and select your completed import file.</w:t>
      </w:r>
    </w:p>
    <w:p>
      <w:pPr>
        <w:pStyle w:val="ListNumber"/>
      </w:pPr>
      <w:r>
        <w:t xml:space="preserve">Click </w:t>
      </w:r>
      <w:r>
        <w:rPr>
          <w:b/>
        </w:rPr>
        <w:t>Upload</w:t>
      </w:r>
      <w:r>
        <w:t xml:space="preserve"> to process the bulk disposition.</w:t>
      </w:r>
      <w:r>
        <w:br/>
      </w:r>
      <w:r>
        <w:br/>
      </w:r>
    </w:p>
    <w:p>
      <w:r>
        <w:br/>
      </w:r>
    </w:p>
    <w:p>
      <w:r>
        <w:rPr>
          <w:b/>
          <w:sz w:val="28"/>
        </w:rPr>
        <w:t>Tips &amp; Reminders</w:t>
      </w:r>
    </w:p>
    <w:p>
      <w:pPr>
        <w:pStyle w:val="ListBullet"/>
      </w:pPr>
      <w:r>
        <w:t>Always verify the second tab of the import template to confirm which fields are required before filling in data.</w:t>
      </w:r>
    </w:p>
    <w:p>
      <w:pPr>
        <w:pStyle w:val="ListBullet"/>
      </w:pPr>
      <w:r>
        <w:t>Ensure your filters in Step 1 are correct — only items visible in your export will be included in the bulk disposition.</w:t>
      </w:r>
    </w:p>
    <w:p>
      <w:pPr>
        <w:pStyle w:val="ListBullet"/>
      </w:pPr>
      <w:r>
        <w:t>Double-check disposition details (dates, FFL information) before uploading, as bulk uploads affect all items in the file.</w:t>
      </w:r>
    </w:p>
    <w:p>
      <w:pPr>
        <w:pStyle w:val="ListBullet"/>
      </w:pPr>
      <w:r>
        <w:t>If you encounter errors after uploading, review the required fields on the template's second tab and correct any missing or misformatted data.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Bulk Disposition of On Hand Firearms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