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offers the option to show your customers how much they saved below your regular retail pricing. This displays as a single You Saved amount.</w:t>
      </w:r>
    </w:p>
    <w:p>
      <w:r>
        <w:t xml:space="preserve">Go to </w:t>
      </w:r>
      <w:r>
        <w:t>Accounting &gt; Billing &amp; Collections &gt; Invoice Settings</w:t>
      </w:r>
      <w:r>
        <w:t xml:space="preserve"> &gt; "Print Savings."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Total Amount Saved on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