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Note:</w:t>
      </w:r>
      <w:r>
        <w:t xml:space="preserve"> This system does not publish a public help center. The steps below are based on typical patterns for similar systems. Your Orchid implementation consultant will confirm the exact menu paths for your version.</w:t>
      </w:r>
    </w:p>
    <w:p>
      <w:r>
        <w:t>Trident 1 is a cloud-based firearms-industry POS, integrated tightly with FastBound for A&amp;D. Public docs are limited; most training material is behind a customer login at trident1pos.com/training. Vendor support phone: (661) 384-7070.</w:t>
      </w:r>
    </w:p>
    <w:p>
      <w:r>
        <w:rPr>
          <w:b/>
          <w:sz w:val="28"/>
        </w:rPr>
        <w:t>What Orchid Does With This File</w:t>
      </w:r>
    </w:p>
    <w:p>
      <w:r>
        <w:t>Standard customer-list import.</w:t>
      </w:r>
    </w:p>
    <w:p>
      <w:r>
        <w:rPr>
          <w:b/>
          <w:sz w:val="28"/>
        </w:rPr>
        <w:t>Before You Start</w:t>
      </w:r>
    </w:p>
    <w:p>
      <w:pPr>
        <w:pStyle w:val="ListBullet"/>
      </w:pPr>
      <w:r>
        <w:t>Trident 1 does not publish a public help center. The menu path below is the typical pattern; your consultant has the confirmed path.</w:t>
      </w:r>
    </w:p>
    <w:p>
      <w:r>
        <w:rPr>
          <w:b/>
          <w:sz w:val="28"/>
        </w:rPr>
        <w:t>Step-by-Step Instructions</w:t>
      </w:r>
    </w:p>
    <w:p>
      <w:pPr>
        <w:pStyle w:val="ListNumber"/>
      </w:pPr>
      <w:r>
        <w:t>Sign in to Trident 1 POS.</w:t>
      </w:r>
    </w:p>
    <w:p>
      <w:pPr>
        <w:pStyle w:val="ListNumber"/>
      </w:pPr>
      <w:r>
        <w:t>Navigate to Customers (or Reports &gt; Customers).</w:t>
      </w:r>
    </w:p>
    <w:p>
      <w:pPr>
        <w:pStyle w:val="ListNumber"/>
      </w:pPr>
      <w:r>
        <w:t>Locate a Customer List report.</w:t>
      </w:r>
    </w:p>
    <w:p>
      <w:pPr>
        <w:pStyle w:val="ListNumber"/>
      </w:pPr>
      <w:r>
        <w:t>Run the report.</w:t>
      </w:r>
    </w:p>
    <w:p>
      <w:pPr>
        <w:pStyle w:val="ListNumber"/>
      </w:pPr>
      <w:r>
        <w:t>Export to Excel (.xlsx) or CSV.</w:t>
      </w:r>
    </w:p>
    <w:p>
      <w:pPr>
        <w:pStyle w:val="ListNumber"/>
      </w:pPr>
      <w:r>
        <w:t>If the export option isn't available, call Trident 1 support at (661) 384-7070.</w:t>
      </w:r>
    </w:p>
    <w:p>
      <w:r>
        <w:rPr>
          <w:b/>
          <w:sz w:val="28"/>
        </w:rPr>
        <w:t>Expected File Format</w:t>
      </w:r>
    </w:p>
    <w:p>
      <w:r>
        <w:t>Excel (.xlsx) or CSV</w:t>
      </w:r>
    </w:p>
    <w:p>
      <w:r>
        <w:rPr>
          <w:b/>
          <w:sz w:val="28"/>
        </w:rPr>
        <w:t>Expected Columns</w:t>
      </w:r>
    </w:p>
    <w:p>
      <w:pPr>
        <w:pStyle w:val="ListBullet"/>
      </w:pPr>
      <w:r>
        <w:t>TODO: confirm. Expected: Customer ID, First Name, Last Name, Address, City, State, Zip, Phone, Email, Loyalty info, Notes.</w:t>
      </w:r>
    </w:p>
    <w:p>
      <w:r>
        <w:rPr>
          <w:b/>
          <w:sz w:val="28"/>
        </w:rPr>
        <w:t>Watch Out For</w:t>
      </w:r>
    </w:p>
    <w:p>
      <w:pPr>
        <w:pStyle w:val="ListBullet"/>
      </w:pPr>
      <w:r>
        <w:t>TODO/CONFIRM: exact menu path with Trident 1 support.</w:t>
      </w:r>
    </w:p>
    <w:p>
      <w:r>
        <w:t>This file may contain sensitive information (customer addresses, pricing, costs). Send it to Orchid using the secure upload link your consultant provided. Do not email exports as unencrypted attachments.</w:t>
      </w:r>
    </w:p>
    <w:p>
      <w:r>
        <w:t>Questions about this export? Reach out to your Orchid implementation consultant, or email implementations@joinorchid.com with the subject line "[Migration] [Your Store Name] - [Legacy System] [File Type] export."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Exporting Customers from Trident 1 POS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