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This system does not publish a public help center. The steps below are based on typical patterns for similar systems. Your Orchid implementation consultant will confirm the exact menu paths for your version.</w:t>
      </w:r>
    </w:p>
    <w:p>
      <w:r>
        <w:t>Bravo Store Systems is widely used by firearms retailers and pawn shops. Reports export in 10 file formats (Excel, CSV, PDF, plus seven others). Customer-facing docs are largely behind a login at info.bravostoresystems.com, but the general report-and-export pattern is documented on the public Reporting Tools page.</w:t>
      </w:r>
    </w:p>
    <w:p>
      <w:r>
        <w:rPr>
          <w:b/>
          <w:sz w:val="28"/>
        </w:rPr>
        <w:t>What Orchid Does With This File</w:t>
      </w:r>
    </w:p>
    <w:p>
      <w:r>
        <w:t>Standard catalog mapping. Note that if your store runs Bravo for pawn operations too, Orchid will help you decide which Bravo data structures map cleanly to Orchid POS (firearms retail) versus which are pawn-specific and should stay archived.</w:t>
      </w:r>
    </w:p>
    <w:p>
      <w:r>
        <w:rPr>
          <w:b/>
          <w:sz w:val="28"/>
        </w:rPr>
        <w:t>Before You Start</w:t>
      </w:r>
    </w:p>
    <w:p>
      <w:pPr>
        <w:pStyle w:val="ListBullet"/>
      </w:pPr>
      <w:r>
        <w:t>If you have a multi-store setup, plan to run the export once per store, or use a multi-store inventory report that breaks down by location.</w:t>
      </w:r>
    </w:p>
    <w:p>
      <w:pPr>
        <w:pStyle w:val="ListBullet"/>
      </w:pPr>
      <w:r>
        <w:t>Bravo offers 60+ pre-built reports plus a custom report builder. For a full SKU dump, the 'Inventory Detail' report is the typical choice.</w:t>
      </w:r>
    </w:p>
    <w:p>
      <w:r>
        <w:rPr>
          <w:b/>
          <w:sz w:val="28"/>
        </w:rPr>
        <w:t>Step-by-Step Instructions</w:t>
      </w:r>
    </w:p>
    <w:p>
      <w:pPr>
        <w:pStyle w:val="ListNumber"/>
      </w:pPr>
      <w:r>
        <w:t>Sign in to Bravo.</w:t>
      </w:r>
    </w:p>
    <w:p>
      <w:pPr>
        <w:pStyle w:val="ListNumber"/>
      </w:pPr>
      <w:r>
        <w:t>Open the Reports module.</w:t>
      </w:r>
    </w:p>
    <w:p>
      <w:pPr>
        <w:pStyle w:val="ListNumber"/>
      </w:pPr>
      <w:r>
        <w:t>Locate the Inventory Detail report (or Inventory by Store / Inventory by Category if you want a more focused slice).</w:t>
      </w:r>
    </w:p>
    <w:p>
      <w:pPr>
        <w:pStyle w:val="ListNumber"/>
      </w:pPr>
      <w:r>
        <w:t>Set any required filters (e.g., 'all stores,' 'all categories').</w:t>
      </w:r>
    </w:p>
    <w:p>
      <w:pPr>
        <w:pStyle w:val="ListNumber"/>
      </w:pPr>
      <w:r>
        <w:t>Run the report.</w:t>
      </w:r>
    </w:p>
    <w:p>
      <w:pPr>
        <w:pStyle w:val="ListNumber"/>
      </w:pPr>
      <w:r>
        <w:t>In the report viewer, click the Export dropdown.</w:t>
      </w:r>
    </w:p>
    <w:p>
      <w:pPr>
        <w:pStyle w:val="ListNumber"/>
      </w:pPr>
      <w:r>
        <w:t>Choose Excel (.xlsx) - this is the preferred format. CSV is also available.</w:t>
      </w:r>
    </w:p>
    <w:p>
      <w:pPr>
        <w:pStyle w:val="ListNumber"/>
      </w:pPr>
      <w:r>
        <w:t>Save the file.</w:t>
      </w:r>
    </w:p>
    <w:p>
      <w:r>
        <w:rPr>
          <w:b/>
          <w:sz w:val="28"/>
        </w:rPr>
        <w:t>Expected File Format</w:t>
      </w:r>
    </w:p>
    <w:p>
      <w:r>
        <w:t>Excel (.xlsx) preferred. Bravo also offers CSV, PDF, and 7 other formats.</w:t>
      </w:r>
    </w:p>
    <w:p>
      <w:r>
        <w:rPr>
          <w:b/>
          <w:sz w:val="28"/>
        </w:rPr>
        <w:t>Expected Columns</w:t>
      </w:r>
    </w:p>
    <w:p>
      <w:pPr>
        <w:pStyle w:val="ListBullet"/>
      </w:pPr>
      <w:r>
        <w:t>SKU</w:t>
      </w:r>
    </w:p>
    <w:p>
      <w:pPr>
        <w:pStyle w:val="ListBullet"/>
      </w:pPr>
      <w:r>
        <w:t>Description</w:t>
      </w:r>
    </w:p>
    <w:p>
      <w:pPr>
        <w:pStyle w:val="ListBullet"/>
      </w:pPr>
      <w:r>
        <w:t>Category</w:t>
      </w:r>
    </w:p>
    <w:p>
      <w:pPr>
        <w:pStyle w:val="ListBullet"/>
      </w:pPr>
      <w:r>
        <w:t>Subcategory</w:t>
      </w:r>
    </w:p>
    <w:p>
      <w:pPr>
        <w:pStyle w:val="ListBullet"/>
      </w:pPr>
      <w:r>
        <w:t>Manufacturer</w:t>
      </w:r>
    </w:p>
    <w:p>
      <w:pPr>
        <w:pStyle w:val="ListBullet"/>
      </w:pPr>
      <w:r>
        <w:t>Model</w:t>
      </w:r>
    </w:p>
    <w:p>
      <w:pPr>
        <w:pStyle w:val="ListBullet"/>
      </w:pPr>
      <w:r>
        <w:t>Serial Number</w:t>
      </w:r>
    </w:p>
    <w:p>
      <w:pPr>
        <w:pStyle w:val="ListBullet"/>
      </w:pPr>
      <w:r>
        <w:t>UPC</w:t>
      </w:r>
    </w:p>
    <w:p>
      <w:pPr>
        <w:pStyle w:val="ListBullet"/>
      </w:pPr>
      <w:r>
        <w:t>Cost</w:t>
      </w:r>
    </w:p>
    <w:p>
      <w:pPr>
        <w:pStyle w:val="ListBullet"/>
      </w:pPr>
      <w:r>
        <w:t>Retail</w:t>
      </w:r>
    </w:p>
    <w:p>
      <w:pPr>
        <w:pStyle w:val="ListBullet"/>
      </w:pPr>
      <w:r>
        <w:t>Quantity</w:t>
      </w:r>
    </w:p>
    <w:p>
      <w:pPr>
        <w:pStyle w:val="ListBullet"/>
      </w:pPr>
      <w:r>
        <w:t>Store Location</w:t>
      </w:r>
    </w:p>
    <w:p>
      <w:pPr>
        <w:pStyle w:val="ListBullet"/>
      </w:pPr>
      <w:r>
        <w:t>Status</w:t>
      </w:r>
    </w:p>
    <w:p>
      <w:r>
        <w:rPr>
          <w:b/>
          <w:sz w:val="28"/>
        </w:rPr>
        <w:t>Watch Out For</w:t>
      </w:r>
    </w:p>
    <w:p>
      <w:pPr>
        <w:pStyle w:val="ListBullet"/>
      </w:pPr>
      <w:r>
        <w:t>Bravo is pawn-friendly, so your data structures may include loans, layaways, pulls, and other pawn concepts. These do NOT map to Orchid POS (a firearms-retail product). Decide with your consultant which to migrate.</w:t>
      </w:r>
    </w:p>
    <w:p>
      <w:pPr>
        <w:pStyle w:val="ListBullet"/>
      </w:pPr>
      <w:r>
        <w:t>Bravo migrates customers IN from many competitors (PawnMaster, PawnMate, Dazzle, Pawn Soft, SuperPawn, Celerant, Merchant Magic, Trident, FastBound) and has a normalized schema. Outbound exports should be relatively clean.</w:t>
      </w:r>
    </w:p>
    <w:p>
      <w:pPr>
        <w:pStyle w:val="ListBullet"/>
      </w:pPr>
      <w:r>
        <w:t>E4473 / compliance data lives in a separate Bravo module - serialized firearm history exports through compliance reports, not the standard inventory report.</w:t>
      </w:r>
    </w:p>
    <w:p>
      <w:pPr>
        <w:pStyle w:val="ListBullet"/>
      </w:pPr>
      <w:r>
        <w:t>For very large catalogs, chunk by store or category to avoid timeouts.</w:t>
      </w:r>
    </w:p>
    <w:p>
      <w:r>
        <w:rPr>
          <w:b/>
        </w:rPr>
        <w:t>UPC Warning:</w:t>
      </w:r>
      <w:r>
        <w:t xml:space="preserve"> Critical: do not let Excel destroy your UPCs. If your exported file is a CSV, do NOT open it in Excel and save it. Excel will silently strip leading zeros from 12- or 13-digit UPCs (turning 012345678901 into 12345678901) and may convert long numbers to scientific notation (1.23457E+11). If you must inspect the file, open it in a plain text editor like Notepad or VS Code, or open the CSV in Excel using Data &gt; From Text/CSV and set the UPC column type to Text before importing. The cleanest path is to export directly to .xlsx where the column types are preserved.</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Inventory from Bravo</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