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customer credit balances (money the store owes a customer, often called 'house account balance' or 'AR credit'). These can be positive (customer has a credit on file) or negative (customer owes the store). The customer can apply their credit toward a future purchase in Orchid POS.</w:t>
      </w:r>
    </w:p>
    <w:p>
      <w:r>
        <w:rPr>
          <w:b/>
          <w:sz w:val="28"/>
        </w:rPr>
        <w:t>Required File Format</w:t>
      </w:r>
    </w:p>
    <w:p>
      <w:r>
        <w:t>Excel (.xlsx) or CSV - one row per customer credit balance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Customer ID (must match your Customer List export)</w:t>
      </w:r>
    </w:p>
    <w:p>
      <w:pPr>
        <w:pStyle w:val="ListBullet"/>
      </w:pPr>
      <w:r>
        <w:t>Customer Name (for verification)</w:t>
      </w:r>
    </w:p>
    <w:p>
      <w:pPr>
        <w:pStyle w:val="ListBullet"/>
      </w:pPr>
      <w:r>
        <w:t>Current Credit Balance (POSITIVE = customer has store credit; NEGATIVE = customer owes the store)</w:t>
      </w:r>
    </w:p>
    <w:p>
      <w:pPr>
        <w:pStyle w:val="ListBullet"/>
      </w:pPr>
      <w:r>
        <w:t>Date the credit was issued (if known)</w:t>
      </w:r>
    </w:p>
    <w:p>
      <w:pPr>
        <w:pStyle w:val="ListBullet"/>
      </w:pPr>
      <w:r>
        <w:t>Reason / Source (return, store-credit-as-refund, layaway forfeit, gift, etc.)</w:t>
      </w:r>
    </w:p>
    <w:p>
      <w:pPr>
        <w:pStyle w:val="ListBullet"/>
      </w:pPr>
      <w:r>
        <w:t>Notes</w:t>
      </w:r>
    </w:p>
    <w:p>
      <w:pPr>
        <w:pStyle w:val="ListBullet"/>
      </w:pPr>
      <w:r>
        <w:t>Expiration Date (if your store policy gives store credit an expiration)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The SUM of all POSITIVE credit balances is your store's outstanding customer-credit liability at cutover. The SUM of NEGATIVE balances is your customer-receivable. Both should reconcile to your accounting books.</w:t>
      </w:r>
    </w:p>
    <w:p>
      <w:pPr>
        <w:pStyle w:val="ListBullet"/>
      </w:pPr>
      <w:r>
        <w:t>Customer ID must match a record in your Customer List export.</w:t>
      </w:r>
    </w:p>
    <w:p>
      <w:pPr>
        <w:pStyle w:val="ListBullet"/>
      </w:pPr>
      <w:r>
        <w:t>Zero balances should be filtered out.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Some stores carry customer house accounts as a formal A/R system; others just note credits in a customer record. Both work, but the export looks different.</w:t>
      </w:r>
    </w:p>
    <w:p>
      <w:pPr>
        <w:pStyle w:val="ListBullet"/>
      </w:pPr>
      <w:r>
        <w:t>If you have customers with NEGATIVE balances (they owe you), decide whether to collect before cutover or carry the balance forward. Orchid POS supports both.</w:t>
      </w:r>
    </w:p>
    <w:p>
      <w:pPr>
        <w:pStyle w:val="ListBullet"/>
      </w:pPr>
      <w:r>
        <w:t>Talk to your accountant about whether store credits should be confirmed in writing with each customer before cutover (some states have requirements).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Reports menu &gt; Customers &gt; Customer Balance Detail (or A/R Aging). Export to Excel. House account balances may be in a different report than refund-credits - check both.</w:t>
      </w:r>
    </w:p>
    <w:p>
      <w:r>
        <w:rPr>
          <w:b/>
          <w:sz w:val="26"/>
        </w:rPr>
        <w:t>Connected Data Systems (CDS)</w:t>
      </w:r>
    </w:p>
    <w:p>
      <w:r>
        <w:t>Reports &gt; Customer Credits / AR. Export. Confirm with CDS support.</w:t>
      </w:r>
    </w:p>
    <w:p>
      <w:r>
        <w:rPr>
          <w:b/>
          <w:sz w:val="26"/>
        </w:rPr>
        <w:t>Celerant</w:t>
      </w:r>
    </w:p>
    <w:p>
      <w:r>
        <w:t>Reports &gt; Customer &gt; AR Balances or Customer Credits. Export dropdown &gt; Excel.</w:t>
      </w:r>
    </w:p>
    <w:p>
      <w:r>
        <w:rPr>
          <w:b/>
          <w:sz w:val="26"/>
        </w:rPr>
        <w:t>Coreware / coreSTORE</w:t>
      </w:r>
    </w:p>
    <w:p>
      <w:r>
        <w:t>Customers view &gt; select a credit-filter, or run a Customer Credits report. Click '...' &gt; Excel Export.</w:t>
      </w:r>
    </w:p>
    <w:p>
      <w:r>
        <w:rPr>
          <w:b/>
          <w:sz w:val="26"/>
        </w:rPr>
        <w:t>Trident 1 POS</w:t>
      </w:r>
    </w:p>
    <w:p>
      <w:r>
        <w:t>Reports area &gt; Customer Credits or AR. Export to Excel.</w:t>
      </w:r>
    </w:p>
    <w:p>
      <w:r>
        <w:rPr>
          <w:b/>
          <w:sz w:val="26"/>
        </w:rPr>
        <w:t>Bravo</w:t>
      </w:r>
    </w:p>
    <w:p>
      <w:r>
        <w:t>Reports &gt; Customer Balances. Export as Excel.</w:t>
      </w:r>
    </w:p>
    <w:p>
      <w:r>
        <w:rPr>
          <w:b/>
          <w:sz w:val="26"/>
        </w:rPr>
        <w:t>Cervelle / Merchant Magic</w:t>
      </w:r>
    </w:p>
    <w:p>
      <w:r>
        <w:t>Reports menu &gt; Customer Credits. Export as CSV.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Positive vs. negative sign convention varies between systems. Some show credits as positive (customer has store credit) and debts as negative. Others reverse it. Orchid follows the 'positive = store credit to customer' convention. Confirm your file matches.</w:t>
      </w:r>
    </w:p>
    <w:p>
      <w:pPr>
        <w:pStyle w:val="ListBullet"/>
      </w:pPr>
      <w:r>
        <w:t>Gift card balances are NOT the same as customer credits - they live in a separate export (see Open Gift Cards).</w:t>
      </w:r>
    </w:p>
    <w:p>
      <w:pPr>
        <w:pStyle w:val="ListBullet"/>
      </w:pPr>
      <w:r>
        <w:t>Store-credit-as-refund (issued when a customer returns merchandise) should appear in this export. If your system tracks them in a separate refund-credit table, export both and Orchid will merge.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Open Credits / House Account Balances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