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This is the Microsoft Dynamics add-on variant of Easy Bound Book. If you use the standalone cloud version, see the separate Easy Bound Book guide.</w:t>
      </w:r>
    </w:p>
    <w:p>
      <w:r>
        <w:rPr>
          <w:b/>
          <w:sz w:val="28"/>
        </w:rPr>
        <w:t>What Orchid Does With This File</w:t>
      </w:r>
    </w:p>
    <w:p>
      <w:r>
        <w:t>Orchid eBound imports your open firearms from the Dynamics-based Easy Bound Book. The export process runs through the Dynamics application interface.</w:t>
      </w:r>
    </w:p>
    <w:p>
      <w:r>
        <w:rPr>
          <w:b/>
          <w:sz w:val="28"/>
        </w:rPr>
        <w:t>Before You Start</w:t>
      </w:r>
    </w:p>
    <w:p>
      <w:pPr>
        <w:pStyle w:val="ListBullet"/>
      </w:pPr>
      <w:r>
        <w:t>This guide is for the Microsoft Dynamics integration only.</w:t>
      </w:r>
    </w:p>
    <w:p>
      <w:pPr>
        <w:pStyle w:val="ListBullet"/>
      </w:pPr>
      <w:r>
        <w:t>Make sure all pending entries are posted before exporting.</w:t>
      </w:r>
    </w:p>
    <w:p>
      <w:r>
        <w:rPr>
          <w:b/>
          <w:sz w:val="28"/>
        </w:rPr>
        <w:t>Step-by-Step Instructions</w:t>
      </w:r>
    </w:p>
    <w:p>
      <w:pPr>
        <w:pStyle w:val="ListNumber"/>
      </w:pPr>
      <w:r>
        <w:t>Open the Easy Bound Book application within Dynamics.</w:t>
      </w:r>
    </w:p>
    <w:p>
      <w:pPr>
        <w:pStyle w:val="ListNumber"/>
      </w:pPr>
      <w:r>
        <w:t xml:space="preserve">Navigate to </w:t>
      </w:r>
      <w:r>
        <w:rPr>
          <w:b/>
        </w:rPr>
        <w:t>Posted Easy Bound Book &gt; All Open Firearms</w:t>
      </w:r>
      <w:r>
        <w:t>.</w:t>
      </w:r>
    </w:p>
    <w:p>
      <w:pPr>
        <w:pStyle w:val="ListNumber"/>
      </w:pPr>
      <w:r>
        <w:t xml:space="preserve">Click the </w:t>
      </w:r>
      <w:r>
        <w:rPr>
          <w:b/>
        </w:rPr>
        <w:t>Easy Bound Book</w:t>
      </w:r>
      <w:r>
        <w:t xml:space="preserve"> button.</w:t>
      </w:r>
    </w:p>
    <w:p>
      <w:pPr>
        <w:pStyle w:val="ListNumber"/>
      </w:pPr>
      <w:r>
        <w:t xml:space="preserve">In the settings, check </w:t>
      </w:r>
      <w:r>
        <w:rPr>
          <w:b/>
        </w:rPr>
        <w:t>"Show Open Acquisitions Only"</w:t>
      </w:r>
      <w:r>
        <w:t xml:space="preserve"> and </w:t>
      </w:r>
      <w:r>
        <w:rPr>
          <w:b/>
        </w:rPr>
        <w:t>"Print Address"</w:t>
      </w:r>
      <w:r>
        <w:t>.</w:t>
      </w:r>
    </w:p>
    <w:p>
      <w:pPr>
        <w:pStyle w:val="ListNumber"/>
      </w:pPr>
      <w:r>
        <w:t xml:space="preserve">Click </w:t>
      </w:r>
      <w:r>
        <w:rPr>
          <w:b/>
        </w:rPr>
        <w:t>"Send to..."</w:t>
      </w:r>
      <w:r>
        <w:t xml:space="preserve"> and select </w:t>
      </w:r>
      <w:r>
        <w:rPr>
          <w:b/>
        </w:rPr>
        <w:t>"Microsoft Excel Document (data only)"</w:t>
      </w:r>
      <w:r>
        <w:t>.</w:t>
      </w:r>
    </w:p>
    <w:p>
      <w:pPr>
        <w:pStyle w:val="ListNumber"/>
      </w:pPr>
      <w:r>
        <w:t xml:space="preserve">Click </w:t>
      </w:r>
      <w:r>
        <w:rPr>
          <w:b/>
        </w:rPr>
        <w:t>OK</w:t>
      </w:r>
      <w:r>
        <w:t xml:space="preserve"> to generate and save the file.</w:t>
      </w:r>
    </w:p>
    <w:p>
      <w:pPr>
        <w:pStyle w:val="ListNumber"/>
      </w:pPr>
      <w:r>
        <w:t xml:space="preserve">If a warning appears about a missing FFL filter, click </w:t>
      </w:r>
      <w:r>
        <w:rPr>
          <w:b/>
        </w:rPr>
        <w:t>Yes</w:t>
      </w:r>
      <w:r>
        <w:t xml:space="preserve"> to proceed — this exports all records regardless of FFL.</w:t>
      </w:r>
    </w:p>
    <w:p>
      <w:r>
        <w:rPr>
          <w:b/>
          <w:sz w:val="28"/>
        </w:rPr>
        <w:t>Expected File Format</w:t>
      </w:r>
    </w:p>
    <w:p>
      <w:r>
        <w:t>Excel workbook (.xlsx) via the Dynamics "Send to" export.</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Country of Manufacture</w:t>
      </w:r>
    </w:p>
    <w:p>
      <w:pPr>
        <w:pStyle w:val="ListBullet"/>
      </w:pPr>
      <w:r>
        <w:t>Notes</w:t>
      </w:r>
    </w:p>
    <w:p>
      <w:r>
        <w:rPr>
          <w:b/>
          <w:sz w:val="28"/>
        </w:rPr>
        <w:t>Watch Out For</w:t>
      </w:r>
    </w:p>
    <w:p>
      <w:pPr>
        <w:pStyle w:val="ListBullet"/>
      </w:pPr>
      <w:r>
        <w:t>You may see a warning: "A report filter for FFL has not been selected." Click Yes to proceed — this just means the export isn't filtered to a single FFL.</w:t>
      </w:r>
    </w:p>
    <w:p>
      <w:pPr>
        <w:pStyle w:val="ListBullet"/>
      </w:pPr>
      <w:r>
        <w:t>The Dynamics export includes all open acquisitions across all FFL numbers in your account.</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Easy Bound Book (Dynamics)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