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Your Orchid consultant can confirm the exact steps.</w:t>
      </w:r>
    </w:p>
    <w:p>
      <w:r>
        <w:t>PawnMaster Ignite (also known as Buy Sell Plus) is a pawn and firearms retail system. The bound book export runs through the Firearms reports section.</w:t>
      </w:r>
    </w:p>
    <w:p>
      <w:r>
        <w:rPr>
          <w:b/>
          <w:sz w:val="28"/>
        </w:rPr>
        <w:t>What Orchid Does With This File</w:t>
      </w:r>
    </w:p>
    <w:p>
      <w:r>
        <w:t>Orchid eBound imports your in-shop firearms from PawnMaster Ignite. If your store also runs pawn operations, Orchid migrates only the firearms retail data — pawn loan records are not imported into Orchid POS.</w:t>
      </w:r>
    </w:p>
    <w:p>
      <w:r>
        <w:rPr>
          <w:b/>
          <w:sz w:val="28"/>
        </w:rPr>
        <w:t>Before You Start</w:t>
      </w:r>
    </w:p>
    <w:p>
      <w:pPr>
        <w:pStyle w:val="ListBullet"/>
      </w:pPr>
      <w:r>
        <w:t>If you have multiple store locations, you'll need to switch to each location before exporting.</w:t>
      </w:r>
    </w:p>
    <w:p>
      <w:pPr>
        <w:pStyle w:val="ListBullet"/>
      </w:pPr>
      <w:r>
        <w:t>The "Firearms In Shop" report captures all firearms currently in your possession.</w:t>
      </w:r>
    </w:p>
    <w:p>
      <w:r>
        <w:rPr>
          <w:b/>
          <w:sz w:val="28"/>
        </w:rPr>
        <w:t>Step-by-Step Instructions</w:t>
      </w:r>
    </w:p>
    <w:p>
      <w:pPr>
        <w:pStyle w:val="ListNumber"/>
      </w:pPr>
      <w:r>
        <w:t>Sign in to PawnMaster Ignite.</w:t>
      </w:r>
    </w:p>
    <w:p>
      <w:pPr>
        <w:pStyle w:val="ListNumber"/>
      </w:pPr>
      <w:r>
        <w:t xml:space="preserve">Navigate to </w:t>
      </w:r>
      <w:r>
        <w:rPr>
          <w:b/>
        </w:rPr>
        <w:t>Reports &gt; Firearms</w:t>
      </w:r>
      <w:r>
        <w:t xml:space="preserve"> (left menu).</w:t>
      </w:r>
    </w:p>
    <w:p>
      <w:pPr>
        <w:pStyle w:val="ListNumber"/>
      </w:pPr>
      <w:r>
        <w:t xml:space="preserve">Select the </w:t>
      </w:r>
      <w:r>
        <w:rPr>
          <w:b/>
        </w:rPr>
        <w:t>"Firearms In Shop"</w:t>
      </w:r>
      <w:r>
        <w:t xml:space="preserve"> report.</w:t>
      </w:r>
    </w:p>
    <w:p>
      <w:pPr>
        <w:pStyle w:val="ListNumber"/>
      </w:pPr>
      <w:r>
        <w:t xml:space="preserve">Click the arrow next to the save button and select the </w:t>
      </w:r>
      <w:r>
        <w:rPr>
          <w:b/>
        </w:rPr>
        <w:t>Excel</w:t>
      </w:r>
      <w:r>
        <w:t xml:space="preserve"> export option.</w:t>
      </w:r>
    </w:p>
    <w:p>
      <w:pPr>
        <w:pStyle w:val="ListNumber"/>
      </w:pPr>
      <w:r>
        <w:t>Save the file.</w:t>
      </w:r>
    </w:p>
    <w:p>
      <w:pPr>
        <w:pStyle w:val="ListNumber"/>
      </w:pPr>
      <w:r>
        <w:rPr>
          <w:b/>
        </w:rPr>
        <w:t>For multi-location stores:</w:t>
      </w:r>
      <w:r>
        <w:t xml:space="preserve"> Click your name (top right) &gt; </w:t>
      </w:r>
      <w:r>
        <w:rPr>
          <w:b/>
        </w:rPr>
        <w:t>Change Store</w:t>
      </w:r>
      <w:r>
        <w:t xml:space="preserve"> &gt; select the next location &gt; Save. Then repeat the export for that location.</w:t>
      </w:r>
    </w:p>
    <w:p>
      <w:r>
        <w:rPr>
          <w:b/>
          <w:sz w:val="28"/>
        </w:rPr>
        <w:t>Expected File Format</w:t>
      </w:r>
    </w:p>
    <w:p>
      <w:r>
        <w:t>Excel via the report save/export button.</w:t>
      </w:r>
    </w:p>
    <w:p>
      <w:r>
        <w:rPr>
          <w:b/>
          <w:sz w:val="28"/>
        </w:rPr>
        <w:t>Expected Columns</w:t>
      </w:r>
    </w:p>
    <w:p>
      <w:pPr>
        <w:pStyle w:val="ListBullet"/>
      </w:pPr>
      <w:r>
        <w:t>Manufacturer / Importer</w:t>
      </w:r>
    </w:p>
    <w:p>
      <w:pPr>
        <w:pStyle w:val="ListBullet"/>
      </w:pPr>
      <w:r>
        <w:t>Model</w:t>
      </w:r>
    </w:p>
    <w:p>
      <w:pPr>
        <w:pStyle w:val="ListBullet"/>
      </w:pPr>
      <w:r>
        <w:t>Serial Number</w:t>
      </w:r>
    </w:p>
    <w:p>
      <w:pPr>
        <w:pStyle w:val="ListBullet"/>
      </w:pPr>
      <w:r>
        <w:t>Type</w:t>
      </w:r>
    </w:p>
    <w:p>
      <w:pPr>
        <w:pStyle w:val="ListBullet"/>
      </w:pPr>
      <w:r>
        <w:t>Caliber / Gauge</w:t>
      </w:r>
    </w:p>
    <w:p>
      <w:pPr>
        <w:pStyle w:val="ListBullet"/>
      </w:pPr>
      <w:r>
        <w:t>Acquisition Date</w:t>
      </w:r>
    </w:p>
    <w:p>
      <w:pPr>
        <w:pStyle w:val="ListBullet"/>
      </w:pPr>
      <w:r>
        <w:t>Acquired From (Name, Address, FFL)</w:t>
      </w:r>
    </w:p>
    <w:p>
      <w:pPr>
        <w:pStyle w:val="ListBullet"/>
      </w:pPr>
      <w:r>
        <w:t>Status</w:t>
      </w:r>
    </w:p>
    <w:p>
      <w:pPr>
        <w:pStyle w:val="ListBullet"/>
      </w:pPr>
      <w:r>
        <w:t>Store Location</w:t>
      </w:r>
    </w:p>
    <w:p>
      <w:pPr>
        <w:pStyle w:val="ListBullet"/>
      </w:pPr>
      <w:r>
        <w:t>Notes</w:t>
      </w:r>
    </w:p>
    <w:p>
      <w:r>
        <w:rPr>
          <w:b/>
          <w:sz w:val="28"/>
        </w:rPr>
        <w:t>Watch Out For</w:t>
      </w:r>
    </w:p>
    <w:p>
      <w:pPr>
        <w:pStyle w:val="ListBullet"/>
      </w:pPr>
      <w:r>
        <w:t>Multi-location stores must switch locations and export separately for each store.</w:t>
      </w:r>
    </w:p>
    <w:p>
      <w:pPr>
        <w:pStyle w:val="ListBullet"/>
      </w:pPr>
      <w:r>
        <w:t>PawnMaster's data model includes pawn-specific concepts (loans, forfeitures, redemptions). Only the firearms inventory data migrates to Orchid.</w:t>
      </w:r>
    </w:p>
    <w:p>
      <w:pPr>
        <w:pStyle w:val="ListBullet"/>
      </w:pPr>
      <w:r>
        <w:t>The "Firearms In Shop" report captures all firearms in your custody, including consignments and pawn holds.</w:t>
      </w:r>
    </w:p>
    <w:p>
      <w:r>
        <w:rPr>
          <w:b/>
        </w:rPr>
        <w:t>CSV Warning:</w:t>
      </w:r>
      <w:r>
        <w:t xml:space="preserve"> Do NOT open exported CSV files in Excel and save them. Excel silently strips leading zeros from serial numbers and FFL numbers, converts long numbers to scientific notation, and reformats dates. If you need to inspect the file, open it in a plain text editor or use Data &gt; From Text/CSV in Excel with columns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Open Inventory from PawnMaster Ignite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