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  <w:r>
        <w:br/>
      </w:r>
    </w:p>
    <w:p>
      <w:pPr>
        <w:jc w:val="center"/>
      </w:pPr>
      <w:r>
        <w:br/>
      </w:r>
    </w:p>
    <w:p>
      <w:pPr>
        <w:jc w:val="center"/>
      </w:pPr>
      <w:r>
        <w:rPr>
          <w:b/>
        </w:rPr>
        <w:t>Available September 11, 2026</w:t>
      </w:r>
      <w:r>
        <w:br/>
      </w:r>
    </w:p>
    <w:p>
      <w:pPr>
        <w:jc w:val="center"/>
      </w:pPr>
      <w:r>
        <w:rPr>
          <w:i/>
        </w:rPr>
        <w:t>This program, printed documentation</w:t>
        <w:br/>
        <w:t>and documents should not be used as a substitute for professional advice in</w:t>
        <w:br/>
        <w:t>specific situations. The procedures, images and examples in this document are</w:t>
        <w:br/>
        <w:t>for illustrative purposes only and may not be applicable in your setting due to</w:t>
        <w:br/>
        <w:t>differences in preference, settings and/or state and local regulations.</w:t>
      </w:r>
      <w:r>
        <w:br/>
      </w:r>
    </w:p>
    <w:p>
      <w:r>
        <w:rPr>
          <w:b/>
        </w:rPr>
        <w:t xml:space="preserve"> </w:t>
      </w:r>
      <w:r>
        <w:br/>
      </w:r>
    </w:p>
    <w:p>
      <w:r>
        <w:rPr>
          <w:b/>
        </w:rPr>
        <w:t>Orchid POS and Orchid eCommerce - Vendor Catalog Updates</w:t>
      </w:r>
    </w:p>
    <w:p/>
    <w:p>
      <w:r>
        <w:rPr>
          <w:b/>
        </w:rPr>
        <w:t>Bill Hicks</w:t>
      </w:r>
    </w:p>
    <w:p>
      <w:r>
        <w:t>New UPCs: 16</w:t>
      </w:r>
    </w:p>
    <w:p>
      <w:r>
        <w:t>Archived (NLAs): 2729 UPCs</w:t>
      </w:r>
    </w:p>
    <w:p>
      <w:r>
        <w:t>New/Updated Images: 0</w:t>
      </w:r>
    </w:p>
    <w:p>
      <w:r>
        <w:t>Taxonomy Updates: 1</w:t>
      </w:r>
    </w:p>
    <w:p>
      <w:r>
        <w:br/>
      </w:r>
    </w:p>
    <w:p>
      <w:r>
        <w:rPr>
          <w:b/>
        </w:rPr>
        <w:t>Camfour</w:t>
      </w:r>
    </w:p>
    <w:p>
      <w:r>
        <w:t>New UPCs: 46</w:t>
      </w:r>
    </w:p>
    <w:p>
      <w:r>
        <w:t>Archived (NLAs): 2881 UPCs</w:t>
      </w:r>
    </w:p>
    <w:p>
      <w:r>
        <w:t>New/Updated Images: 0</w:t>
      </w:r>
    </w:p>
    <w:p>
      <w:r>
        <w:t>Taxonomy Updates: 0</w:t>
      </w:r>
    </w:p>
    <w:p>
      <w:r>
        <w:br/>
      </w:r>
    </w:p>
    <w:p>
      <w:r>
        <w:rPr>
          <w:b/>
        </w:rPr>
        <w:t>Chattanooga Shooting Supply</w:t>
      </w:r>
    </w:p>
    <w:p>
      <w:r>
        <w:t>New UPCs: 205</w:t>
      </w:r>
    </w:p>
    <w:p>
      <w:r>
        <w:t>Archived (NLAs): 1686 UPCs</w:t>
      </w:r>
    </w:p>
    <w:p>
      <w:r>
        <w:t>New/Updated Images: 177</w:t>
      </w:r>
    </w:p>
    <w:p>
      <w:r>
        <w:t>Taxonomy Updates: 1</w:t>
      </w:r>
    </w:p>
    <w:p>
      <w:r>
        <w:br/>
      </w:r>
    </w:p>
    <w:p>
      <w:r>
        <w:rPr>
          <w:b/>
        </w:rPr>
        <w:t>Crow Shooting Supply</w:t>
      </w:r>
    </w:p>
    <w:p>
      <w:r>
        <w:t>New UPCs: 9</w:t>
      </w:r>
    </w:p>
    <w:p>
      <w:r>
        <w:t>Archived (NLAs): 4948 UPCs</w:t>
      </w:r>
    </w:p>
    <w:p>
      <w:r>
        <w:t>New/Updated Images: 1</w:t>
      </w:r>
    </w:p>
    <w:p>
      <w:r>
        <w:t>Taxonomy Updates: 1</w:t>
      </w:r>
    </w:p>
    <w:p>
      <w:r>
        <w:br/>
      </w:r>
    </w:p>
    <w:p>
      <w:r>
        <w:rPr>
          <w:b/>
        </w:rPr>
        <w:t>Davidson's</w:t>
      </w:r>
    </w:p>
    <w:p>
      <w:r>
        <w:t>New UPCs: 21</w:t>
      </w:r>
    </w:p>
    <w:p>
      <w:r>
        <w:t>Archived (NLAs): 1744 UPCs</w:t>
      </w:r>
    </w:p>
    <w:p>
      <w:r>
        <w:t>New/Updated Images: 28</w:t>
      </w:r>
    </w:p>
    <w:p>
      <w:r>
        <w:t>Taxonomy Updates: 0</w:t>
      </w:r>
    </w:p>
    <w:p>
      <w:r>
        <w:br/>
      </w:r>
    </w:p>
    <w:p>
      <w:r>
        <w:rPr>
          <w:b/>
        </w:rPr>
        <w:t>Hicks</w:t>
      </w:r>
    </w:p>
    <w:p>
      <w:r>
        <w:t>New UPCs: 14</w:t>
      </w:r>
    </w:p>
    <w:p>
      <w:r>
        <w:t>Archived (NLAs): 345 UPCs</w:t>
      </w:r>
    </w:p>
    <w:p>
      <w:r>
        <w:t>New/Updated Images: 62</w:t>
      </w:r>
    </w:p>
    <w:p>
      <w:r>
        <w:t>Taxonomy Updates: 0</w:t>
      </w:r>
    </w:p>
    <w:p>
      <w:r>
        <w:br/>
      </w:r>
    </w:p>
    <w:p>
      <w:r>
        <w:rPr>
          <w:b/>
        </w:rPr>
        <w:t>Lipseys</w:t>
      </w:r>
    </w:p>
    <w:p>
      <w:r>
        <w:t>New UPCs: 68</w:t>
      </w:r>
    </w:p>
    <w:p>
      <w:r>
        <w:t>Archived (NLAs): 2646 UPCs</w:t>
      </w:r>
    </w:p>
    <w:p>
      <w:r>
        <w:t>New/Updated Images: 56</w:t>
      </w:r>
    </w:p>
    <w:p>
      <w:r>
        <w:t>Taxonomy Updates: 4</w:t>
      </w:r>
    </w:p>
    <w:p>
      <w:r>
        <w:br/>
      </w:r>
    </w:p>
    <w:p>
      <w:r>
        <w:rPr>
          <w:b/>
        </w:rPr>
        <w:t>RSR Group</w:t>
      </w:r>
    </w:p>
    <w:p>
      <w:r>
        <w:t>New UPCs: 58</w:t>
      </w:r>
    </w:p>
    <w:p>
      <w:r>
        <w:t>Archived (NLAs): 3458 UPCs</w:t>
      </w:r>
    </w:p>
    <w:p>
      <w:r>
        <w:t>New/Updated Images: 20</w:t>
      </w:r>
    </w:p>
    <w:p>
      <w:r>
        <w:t>Taxonomy Updates: 1</w:t>
      </w:r>
    </w:p>
    <w:p>
      <w:r>
        <w:br/>
      </w:r>
    </w:p>
    <w:p>
      <w:r>
        <w:rPr>
          <w:b/>
        </w:rPr>
        <w:t>Sports South</w:t>
      </w:r>
    </w:p>
    <w:p>
      <w:r>
        <w:t>New UPCs: 96</w:t>
      </w:r>
    </w:p>
    <w:p>
      <w:r>
        <w:t>Archived (NLAs): 5230 UPCs</w:t>
      </w:r>
    </w:p>
    <w:p>
      <w:r>
        <w:t>New/Updated Images: 63</w:t>
      </w:r>
    </w:p>
    <w:p>
      <w:r>
        <w:t>Taxonomy Updates: 4</w:t>
      </w:r>
    </w:p>
    <w:p>
      <w:r>
        <w:br/>
      </w:r>
    </w:p>
    <w:p>
      <w:r>
        <w:rPr>
          <w:b/>
        </w:rPr>
        <w:t>Zanders</w:t>
      </w:r>
    </w:p>
    <w:p>
      <w:r>
        <w:t>New UPCs: 22</w:t>
      </w:r>
    </w:p>
    <w:p>
      <w:r>
        <w:t>Archived (NLAs): 2969 UPCs</w:t>
      </w:r>
    </w:p>
    <w:p>
      <w:r>
        <w:t>New/Updated Images: 4</w:t>
      </w:r>
    </w:p>
    <w:p>
      <w:r>
        <w:t>Taxonomy Updates: 3</w:t>
      </w:r>
    </w:p>
    <w:p>
      <w:r>
        <w:br/>
      </w:r>
    </w:p>
    <w:p>
      <w:r>
        <w:br/>
      </w:r>
    </w:p>
    <w:p>
      <w:r>
        <w:br/>
      </w:r>
    </w:p>
    <w:p>
      <w:r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Orchid POS/eComm™ Vendor Catalog Updates - September 11, 2026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