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 xml:space="preserve">You can order customized plastic gift cards from </w:t>
      </w:r>
      <w:r>
        <w:t>DuraCard</w:t>
      </w:r>
      <w:r>
        <w:t>. Add your store logo, text and more.</w:t>
      </w:r>
    </w:p>
    <w:p>
      <w:r>
        <w:t>These are great for driving additional sales year round, and especially around the holiday season.</w:t>
      </w:r>
    </w:p>
    <w:p>
      <w:r>
        <w:t>There are several barcode options to choose from. There is no specific type that is required to work with Orchid POS.</w:t>
      </w:r>
    </w:p>
    <w:p>
      <w:r>
        <w:t xml:space="preserve">Important: </w:t>
      </w:r>
      <w:r>
        <w:t xml:space="preserve">Make sure to select the </w:t>
      </w:r>
      <w:r>
        <w:rPr>
          <w:b/>
        </w:rPr>
        <w:t>variable data</w:t>
      </w:r>
      <w:r>
        <w:t xml:space="preserve"> option to ensure that each card has a unique serial number.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Ordering Gift Cards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