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</w:t>
      </w:r>
      <w:r>
        <w:t>2009-5 Notification Letter</w:t>
      </w:r>
      <w:r>
        <w:br/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NFRTR Listing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