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Find attached: </w:t>
      </w:r>
      <w:r>
        <w:t>Orchid FFLPP Keys to FFL Compliance</w:t>
      </w:r>
    </w:p>
    <w:p>
      <w:r>
        <w:t>Version: 1 2021.07.20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Orchid FFLPP Keys to FFL Compliance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