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Q2S7.22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t xml:space="preserve"> </w:t>
      </w:r>
    </w:p>
    <w:p>
      <w:r>
        <w:rPr>
          <w:b/>
        </w:rPr>
        <w:t>Release Overview</w:t>
      </w:r>
    </w:p>
    <w:p>
      <w:r>
        <w:br/>
      </w:r>
    </w:p>
    <w:p/>
    <w:p>
      <w:r>
        <w:t>Q2S7.22 provides enhancements to the following areas:</w:t>
      </w:r>
    </w:p>
    <w:p>
      <w:pPr>
        <w:pStyle w:val="ListNumber"/>
      </w:pPr>
      <w:r>
        <w:t xml:space="preserve"> </w:t>
      </w:r>
      <w:r>
        <w:t>Corrections Tool</w:t>
      </w:r>
      <w:r>
        <w:br/>
      </w:r>
    </w:p>
    <w:p>
      <w:pPr>
        <w:pStyle w:val="ListNumber"/>
      </w:pPr>
      <w:r>
        <w:t xml:space="preserve"> </w:t>
      </w:r>
      <w:r>
        <w:t>Operations Report</w:t>
      </w:r>
      <w:r>
        <w:br/>
      </w:r>
    </w:p>
    <w:p/>
    <w:p/>
    <w:p/>
    <w:p>
      <w:r>
        <w:br/>
      </w:r>
    </w:p>
    <w:p>
      <w:r>
        <w:rPr>
          <w:b/>
        </w:rPr>
        <w:t>Corrections Tool</w:t>
      </w:r>
    </w:p>
    <w:p>
      <w:r>
        <w:br/>
      </w:r>
    </w:p>
    <w:p/>
    <w:p>
      <w:r>
        <w:t>We made the following fields mandatory prior to saving a correction: Manufacturer, Serial Number, Model, Type, Caliber, Acquisition Date and Acquisition Name. This eliminates the issue where a user could inadvertently delete all data out of a record leaving a blank record in the Bound Book with just the Acquisition Date populated with “12/31/1969”.</w:t>
      </w:r>
    </w:p>
    <w:p/>
    <w:p/>
    <w:p/>
    <w:p>
      <w:r>
        <w:rPr>
          <w:b/>
        </w:rPr>
        <w:t xml:space="preserve"> </w:t>
      </w:r>
    </w:p>
    <w:p/>
    <w:p>
      <w:r>
        <w:rPr>
          <w:b/>
        </w:rPr>
        <w:t>Operations Report (formerly known as the Transfer Report)</w:t>
      </w:r>
    </w:p>
    <w:p/>
    <w:p/>
    <w:p/>
    <w:p>
      <w:r>
        <w:rPr>
          <w:b/>
          <w:sz w:val="28"/>
        </w:rPr>
        <w:br/>
      </w:r>
    </w:p>
    <w:p/>
    <w:p>
      <w:r>
        <w:t>Firearm Type is now included in the Operations Report.</w:t>
      </w:r>
      <w:r>
        <w:br/>
      </w:r>
      <w:r>
        <w:br/>
      </w:r>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Q2S7.22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