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Q3S13.22 Release Notes</w:t>
      </w:r>
    </w:p>
    <w:p>
      <w:pPr>
        <w:jc w:val="center"/>
      </w:pPr>
      <w:r>
        <w:rPr>
          <w:b/>
        </w:rPr>
        <w:t>Orchid POSTM and Orchid eCommerceTM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Overview - Release Q3S12.22</w:t>
      </w:r>
      <w:r>
        <w:br/>
      </w:r>
      <w:r>
        <w:t>Orchid POS v1.34.12 is considered a minor release.  The features and bug fixes listed below will be deployed to production environment by Friday evening.  The highlights from the release are below.</w:t>
      </w:r>
      <w:r>
        <w:t xml:space="preserve"> </w:t>
      </w:r>
    </w:p>
    <w:p>
      <w:r>
        <w:t xml:space="preserve"> </w:t>
      </w:r>
    </w:p>
    <w:p>
      <w:r>
        <w:rPr>
          <w:b/>
        </w:rPr>
        <w:t>New Feature</w:t>
      </w:r>
    </w:p>
    <w:p>
      <w:r>
        <w:rPr>
          <w:i/>
        </w:rPr>
        <w:t>Online Sales - Product Group</w:t>
      </w:r>
    </w:p>
    <w:p>
      <w:r>
        <w:t xml:space="preserve">In order for a product to appear correctly in Orchid Storefront, the product needs to have a valid data for the “Product Group” field.  Previously, this could only be done “one-by-one” or by the dev team.  This field has now been added to the data import file. </w:t>
      </w:r>
    </w:p>
    <w:p>
      <w:r>
        <w:t xml:space="preserve"> </w:t>
      </w:r>
    </w:p>
    <w:p>
      <w:r>
        <w:rPr>
          <w:b/>
        </w:rPr>
        <w:t>Bug Fixes</w:t>
      </w:r>
    </w:p>
    <w:p>
      <w:r>
        <w:t>We have discovered a few business processes where the system does not correctly recognize the serial number during checkout.  We have corrected these issues.</w:t>
      </w:r>
    </w:p>
    <w:p>
      <w:r>
        <w:t xml:space="preserve"> </w:t>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Q3S13.22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