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How To Perform A</w:t>
        <w:br/>
        <w:t>POS / eBound Reconciliation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Step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Prepare</w:t>
              <w:br/>
              <w:t xml:space="preserve">  the POS File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1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Navigate to the Reports area of the POS</w:t>
              <w:br/>
              <w:t xml:space="preserve">  (Office&gt;Reporting&gt;Reports)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2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Click “</w:t>
            </w:r>
            <w:r>
              <w:t>Items</w:t>
              <w:br/>
              <w:t xml:space="preserve">  with Serial Numbers that Have Not Sold</w:t>
            </w:r>
            <w:r>
              <w:t>”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3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Note the number of serial numbers.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4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Label the tab POS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5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Highlight the serial number column and convert to “text”</w:t>
              <w:br/>
              <w:t xml:space="preserve">  (text to columns works best)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6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Click on column D and insert column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7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Label column “In BB?”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8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Add a new tab and label it “eBound”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9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Save file as “Reconciliation”</w:t>
            </w:r>
            <w:r>
              <w:br/>
            </w:r>
          </w:p>
        </w:tc>
      </w:tr>
    </w:tbl>
    <w:p>
      <w:r>
        <w:t xml:space="preserve">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Step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Prepare</w:t>
              <w:br/>
              <w:t xml:space="preserve">  the Bound Book File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1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Navigate to the main screen and click “On Hand Firearms”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2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Export to CSV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3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Click go to reports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4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Once the report finishes preparing, click download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5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Copy and paste the entire sheet into the “eBound” tab of</w:t>
              <w:br/>
              <w:t xml:space="preserve">  the “Reconciliation” file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6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Note the number of serial numbers.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7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Highlight the serial number column and convert to “text”</w:t>
              <w:br/>
              <w:t xml:space="preserve">  (text to columns works best)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8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Click on column D and insert column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9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Label column “In POS?”</w:t>
            </w:r>
            <w:r>
              <w:br/>
            </w:r>
          </w:p>
        </w:tc>
      </w:tr>
    </w:tbl>
    <w:p>
      <w:r>
        <w:t xml:space="preserve">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Step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Compare</w:t>
              <w:br/>
              <w:t xml:space="preserve">  the files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1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In the POS tab, create a vlookup to the ebound file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2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In the eBound tab, create a vlookup to the POS file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3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Note the mismatches.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4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Click save</w:t>
            </w:r>
            <w:r>
              <w:br/>
            </w:r>
          </w:p>
        </w:tc>
      </w:tr>
    </w:tbl>
    <w:p>
      <w:r>
        <w:t xml:space="preserve">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Step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Results</w:t>
              <w:br/>
              <w:t xml:space="preserve">  Summary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Result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1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Total number of Unique serial numbers in eBound file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2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The number of serial numbers without a match in POS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3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Total number of Unique serial numbers in POS file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4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>The number of serial numbers without a match in eBund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</w:tbl>
    <w:p>
      <w:r>
        <w:t xml:space="preserve">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SN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Reason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>Status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  <w:tr>
        <w:tc>
          <w:tcPr>
            <w:tcW w:type="dxa" w:w="2880"/>
          </w:tcPr>
          <w:p>
            <w:r/>
            <w:r>
              <w:br/>
            </w:r>
            <w:r>
              <w:rPr>
                <w:b/>
              </w:rP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  <w:tc>
          <w:tcPr>
            <w:tcW w:type="dxa" w:w="2880"/>
          </w:tcPr>
          <w:p>
            <w:r/>
            <w:r>
              <w:br/>
            </w:r>
            <w:r>
              <w:t xml:space="preserve"> </w:t>
            </w:r>
            <w:r>
              <w:br/>
            </w:r>
          </w:p>
        </w:tc>
      </w:tr>
    </w:tbl>
    <w:p>
      <w:r>
        <w:t xml:space="preserve">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Perform A POS / eBound Reconciliation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