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Q4S20.22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Overview</w:t>
      </w:r>
    </w:p>
    <w:p>
      <w:r>
        <w:t xml:space="preserve">Q4S20.22 provides </w:t>
      </w:r>
      <w:r>
        <w:t xml:space="preserve">the following </w:t>
      </w:r>
      <w:r>
        <w:t>enhancements/updates:</w:t>
      </w:r>
      <w:r>
        <w:t xml:space="preserve">   </w:t>
      </w:r>
    </w:p>
    <w:p>
      <w:pPr>
        <w:pStyle w:val="ListNumber"/>
      </w:pPr>
      <w:r>
        <w:t>Trade / Consignment Report *New*</w:t>
      </w:r>
      <w:r>
        <w:br/>
      </w:r>
    </w:p>
    <w:p>
      <w:pPr>
        <w:pStyle w:val="ListNumber"/>
      </w:pPr>
      <w:r>
        <w:t>“Requires Two-Day Shipping” Indicator Added Material Master</w:t>
      </w:r>
      <w:r>
        <w:br/>
      </w:r>
    </w:p>
    <w:p>
      <w:pPr>
        <w:pStyle w:val="ListNumber"/>
      </w:pPr>
      <w:r>
        <w:t>Removal of “Credit Card Process – Hand Key” from Payment Options</w:t>
      </w:r>
    </w:p>
    <w:p>
      <w:pPr>
        <w:pStyle w:val="ListNumber"/>
      </w:pPr>
      <w:r>
        <w:t>Import Tools – Ability to Now Load Vendors, FFLs and Gift Certificates</w:t>
      </w:r>
      <w:r>
        <w:br/>
      </w:r>
    </w:p>
    <w:p>
      <w:pPr>
        <w:pStyle w:val="ListNumber"/>
      </w:pPr>
      <w:r>
        <w:t>Resolved Issue with “Return to Search Results” link</w:t>
      </w:r>
      <w:r>
        <w:br/>
      </w:r>
    </w:p>
    <w:p>
      <w:pPr>
        <w:pStyle w:val="ListNumber"/>
      </w:pPr>
      <w:r>
        <w:t>Resolved Issue with the "Returned Invoice-Store Credit Added" field</w:t>
      </w:r>
      <w:r>
        <w:br/>
      </w:r>
    </w:p>
    <w:p/>
    <w:p>
      <w:r>
        <w:t xml:space="preserve"> </w:t>
      </w:r>
    </w:p>
    <w:p>
      <w:r>
        <w:rPr>
          <w:b/>
        </w:rPr>
        <w:t>Trade / Consignment Report</w:t>
      </w:r>
    </w:p>
    <w:p>
      <w:r>
        <w:t xml:space="preserve">We have added a Report that allows a Retailer to run a report on all open-closed trade/consignment transactions. </w:t>
      </w:r>
    </w:p>
    <w:p>
      <w:r>
        <w:t xml:space="preserve"> </w:t>
      </w:r>
    </w:p>
    <w:p>
      <w:r>
        <w:rPr>
          <w:b/>
        </w:rPr>
        <w:t>“Requires Two-Day Shipping” Indicator on Material Master</w:t>
      </w:r>
    </w:p>
    <w:p>
      <w:r>
        <w:t xml:space="preserve">Most carriers, FedEx and UPS require that handguns are shipped via two-day air. We have added an optional shipping indicator on the Material Master and in the product import template to account for this. When an eCommerce shopping cart contains a firearm with “Requires </w:t>
      </w:r>
      <w:r>
        <w:t>Two-Day Shipping” Indicator enabled, the only shipping method available is “Two-Day Shipping” or “Local Pick-up”.</w:t>
      </w:r>
      <w:r>
        <w:t xml:space="preserve">  </w:t>
      </w:r>
    </w:p>
    <w:p>
      <w:r>
        <w:t xml:space="preserve"> </w:t>
      </w:r>
    </w:p>
    <w:p>
      <w:r>
        <w:rPr>
          <w:b/>
        </w:rPr>
        <w:t>Removal of “Credit Card Process – Hand Key” from Payment Options</w:t>
      </w:r>
    </w:p>
    <w:p>
      <w:r>
        <w:t>We have eliminated “Credit Card Process – Hand Key” from Payment Options. We expect to have a replacement for the hand key option in a few weeks.</w:t>
      </w:r>
    </w:p>
    <w:p>
      <w:r>
        <w:t xml:space="preserve"> </w:t>
      </w:r>
    </w:p>
    <w:p>
      <w:r>
        <w:rPr>
          <w:b/>
        </w:rPr>
        <w:t>Import Tools – Ability to Now Load Vendors, FFLs and Gift Certificates</w:t>
      </w:r>
    </w:p>
    <w:p>
      <w:r>
        <w:t>Users can now bulk upload Vendors, FFLs, and Gift Certificates</w:t>
      </w:r>
    </w:p>
    <w:p>
      <w:r>
        <w:rPr>
          <w:b/>
        </w:rPr>
        <w:t xml:space="preserve"> </w:t>
      </w:r>
    </w:p>
    <w:p>
      <w:r>
        <w:rPr>
          <w:b/>
        </w:rPr>
        <w:t>Issue with “Return to Search Results” link</w:t>
      </w:r>
    </w:p>
    <w:p>
      <w:r>
        <w:t>We have resolved an issue on the Products screen where the user was unable to return to search results after searching for a product and clicking on the hyperlink.</w:t>
      </w:r>
    </w:p>
    <w:p>
      <w:r>
        <w:rPr>
          <w:b/>
        </w:rPr>
        <w:t xml:space="preserve"> </w:t>
      </w:r>
    </w:p>
    <w:p>
      <w:r>
        <w:rPr>
          <w:b/>
        </w:rPr>
        <w:t>Resolved Issue with the "Returned Invoice-Store Credit Added" field</w:t>
      </w:r>
    </w:p>
    <w:p/>
    <w:p>
      <w:r>
        <w:t>We have resolved an issue where the “Returned Invoice-Store Credit Added” field showed an incorrect amount when selling a Consign item in POS.</w:t>
      </w:r>
    </w:p>
    <w:p>
      <w:r>
        <w:t xml:space="preserve"> </w:t>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Q4S20.22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