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Below is a video to show you how to receive regulated items into the POS. </w:t>
      </w:r>
      <w:r>
        <w:br/>
      </w:r>
    </w:p>
    <w:p>
      <w:r>
        <w:br/>
      </w:r>
    </w:p>
    <w:p>
      <w:r>
        <w:t>Receive Regulated Items into the POS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receive regulated items into the POS - Video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