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pPr>
        <w:jc w:val="center"/>
      </w:pPr>
      <w:r>
        <w:rPr>
          <w:b/>
        </w:rPr>
        <w:t>Available October 23rd,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r>
        <w:br/>
      </w:r>
    </w:p>
    <w:p>
      <w:r>
        <w:rPr>
          <w:b/>
        </w:rPr>
        <w:t>​</w:t>
      </w:r>
      <w:r>
        <w:rPr>
          <w:b/>
        </w:rPr>
        <w:t>Orchid POS and Orchid eCommerce</w:t>
      </w:r>
      <w:r>
        <w:br/>
      </w:r>
    </w:p>
    <w:p/>
    <w:p>
      <w:r>
        <w:br/>
      </w:r>
    </w:p>
    <w:p>
      <w:r>
        <w:rPr>
          <w:b/>
        </w:rPr>
        <w:t>Upload Customer Layaways and A/R Credits</w:t>
      </w:r>
      <w:r>
        <w:br/>
      </w:r>
      <w:r>
        <w:t xml:space="preserve">We have added the ability to quickly and easily mass upload customer layaways and A/R Credits directly into the POS. </w:t>
      </w:r>
    </w:p>
    <w:p>
      <w:r>
        <w:t xml:space="preserve"> </w:t>
      </w:r>
    </w:p>
    <w:p>
      <w:r>
        <w:rPr>
          <w:b/>
        </w:rPr>
        <w:t>Layaway Terminology in POS and Invoices</w:t>
      </w:r>
      <w:r>
        <w:br/>
      </w:r>
      <w:r>
        <w:t xml:space="preserve">We've updated the terminology in the POS and invoices to ensure clarity for layaway transactions. Previously marked as 'Sale Order', these entries will now correctly display as 'Layaway', providing accurate communication and reducing potential confusion. </w:t>
      </w:r>
    </w:p>
    <w:p>
      <w:r>
        <w:t xml:space="preserve"> </w:t>
      </w:r>
    </w:p>
    <w:p>
      <w:r>
        <w:rPr>
          <w:b/>
        </w:rPr>
        <w:t>Selective Sync for Catalog</w:t>
      </w:r>
    </w:p>
    <w:p>
      <w:r>
        <w:t xml:space="preserve">Selective Sync is a flexible new feature that allows users to control which fields are synced in Catalog Sync. By toggling fields on or off, users can ensure that only the desired data is updated, preventing overwriting of existing client data. This enhancement empowers users to customize their data synchronization settings, providing greater precision in the management of client information.  </w:t>
      </w:r>
    </w:p>
    <w:p>
      <w:r>
        <w:rPr>
          <w:b/>
        </w:rPr>
        <w:t xml:space="preserve"> </w:t>
      </w:r>
    </w:p>
    <w:p>
      <w:r>
        <w:rPr>
          <w:b/>
        </w:rPr>
        <w:t>Selective Sync Cost Preservation</w:t>
      </w:r>
      <w:r>
        <w:br/>
      </w:r>
      <w:r>
        <w:t>The Selective Sync process has been enhanced to preserve existing cost values when making updates. Previously, costs could unintentionally reset to 0.00 during sync operations, leading to discrepancies. With this update, pre-established costs will be retained, ensuring accurate financial tracking and consistency.</w:t>
      </w:r>
    </w:p>
    <w:p>
      <w:r>
        <w:t xml:space="preserve"> </w:t>
      </w:r>
    </w:p>
    <w:p>
      <w:r>
        <w:rPr>
          <w:b/>
        </w:rPr>
        <w:t>Merging Customer Profiles</w:t>
      </w:r>
      <w:r>
        <w:br/>
      </w:r>
      <w:r>
        <w:t>Enhance your customer management with our latest clean-up features that allow for seamless profile consolidation and invoice status updates. Easily merge duplicate customer profiles to maintain a single, accurate profile for individuals</w:t>
      </w:r>
    </w:p>
    <w:p>
      <w:r>
        <w:t xml:space="preserve"> </w:t>
      </w:r>
    </w:p>
    <w:p>
      <w:r>
        <w:rPr>
          <w:b/>
        </w:rPr>
        <w:t>AR Balance Clean-up for House Accounts</w:t>
      </w:r>
      <w:r>
        <w:br/>
      </w:r>
      <w:r>
        <w:t>A fix has been implemented to address an issue where customers experienced an outstanding AR balance on house accounts that could not be paid through the POS. This issue prevented accurate financial transactions and has now been resolved.</w:t>
      </w:r>
    </w:p>
    <w:p>
      <w:r>
        <w:t xml:space="preserve"> </w:t>
      </w:r>
    </w:p>
    <w:p>
      <w:r>
        <w:rPr>
          <w:b/>
        </w:rPr>
        <w:t>Serial Number Removal from POS</w:t>
      </w:r>
    </w:p>
    <w:p>
      <w:r>
        <w:t>Users can now easily update the POS by removing specified serial numbers. This enhancement ensures that only relevant and up-to-date serial numbers remain active within the system.</w:t>
      </w:r>
    </w:p>
    <w:p>
      <w:r>
        <w:t xml:space="preserve"> </w:t>
      </w:r>
    </w:p>
    <w:p>
      <w:r>
        <w:rPr>
          <w:b/>
        </w:rPr>
        <w:t>Delete Catalog</w:t>
      </w:r>
      <w:r>
        <w:br/>
      </w:r>
      <w:r>
        <w:t>The new Delete Catalog feature allows you to quickly and efficiently remove empty categories from the POS. You can now easily eliminate unnecessary categories such as those labeled Delete, Delete2, and Delete3.</w:t>
      </w:r>
    </w:p>
    <w:p>
      <w:r>
        <w:t xml:space="preserve"> </w:t>
      </w:r>
    </w:p>
    <w:p>
      <w:r>
        <w:rPr>
          <w:b/>
        </w:rPr>
        <w:t>Click to Pay via Invoice</w:t>
      </w:r>
      <w:r>
        <w:br/>
      </w:r>
      <w:r>
        <w:t>Introducing the ability to pay invoices directly through the portal using credit card or ACH with the integration of the FAPS Paylink Endpoint. Users can now add invoice statements under their Account Owner and provide a flexible payment amount. This enhancement also allows customers to pay via an email invoice link, offering flexibility for full or partial payments.</w:t>
      </w:r>
    </w:p>
    <w:p>
      <w:r>
        <w:t xml:space="preserve"> </w:t>
      </w:r>
    </w:p>
    <w:p>
      <w:r>
        <w:rPr>
          <w:b/>
        </w:rPr>
        <w:t>Trade &amp; Consignment Feature Access</w:t>
      </w:r>
      <w:r>
        <w:br/>
      </w:r>
      <w:r>
        <w:t>The Trade &amp; Consignment feature is now available to all clients, addressing previous access limitations.</w:t>
      </w:r>
    </w:p>
    <w:p>
      <w:r>
        <w:rPr>
          <w:b/>
        </w:rPr>
        <w:t xml:space="preserve"> </w:t>
      </w:r>
    </w:p>
    <w:p>
      <w:r>
        <w:rPr>
          <w:b/>
        </w:rPr>
        <w:t>Prevent API Errors with Mandatory Vendor Details</w:t>
      </w:r>
      <w:r>
        <w:br/>
      </w:r>
      <w:r>
        <w:t>To prevent API errors arising from incomplete vendor information, the process now mandates that vendor address and FFL details must be provided before proceeding with firearm receipt.</w:t>
      </w:r>
    </w:p>
    <w:p>
      <w:r>
        <w:t xml:space="preserve"> </w:t>
      </w:r>
    </w:p>
    <w:p>
      <w:r>
        <w:rPr>
          <w:b/>
        </w:rPr>
        <w:t>Optional Expiration Date for Auth Codes</w:t>
      </w:r>
      <w:r>
        <w:br/>
      </w:r>
      <w:r>
        <w:t>The Expiration Date field in the auth code entry process is no longer mandatory, providing more flexibility when handling authentication codes. This update streamlines the workflow, especially for scenarios where expiration dates are not applicable or need to be determined at a later stage.</w:t>
      </w:r>
    </w:p>
    <w:p>
      <w:r>
        <w:t xml:space="preserve"> </w:t>
      </w:r>
    </w:p>
    <w:p>
      <w:r>
        <w:rPr>
          <w:b/>
        </w:rPr>
        <w:t>Fixed Shipping Rate Display Issues</w:t>
      </w:r>
      <w:r>
        <w:br/>
      </w:r>
      <w:r>
        <w:t>Resolved issues with shipping rate displays on the website, ensuring compatibility with ShipStation integrations. Previously, customers experienced errors such as non-display of negotiated rates and incorrect calculations like displaying “$NaN” as the shipping cost. Additionally, discrepancies where unused FedEx options appeared instead of active UPS rates have been fixed, aligning the website's shipping options with those set in ShipStation, including logical ordering of shipping methods.</w:t>
      </w:r>
    </w:p>
    <w:p>
      <w:r>
        <w:t xml:space="preserve"> </w:t>
      </w:r>
    </w:p>
    <w:p>
      <w:r>
        <w:rPr>
          <w:b/>
        </w:rPr>
        <w:t>Add Tax Toggle on Rental Items</w:t>
      </w:r>
      <w:r>
        <w:br/>
      </w:r>
      <w:r>
        <w:t>This update introduces a new tax toggle feature for rental items, allowing users to easily apply or exclude tax on rented goods. Quickly manage tax calculations based on your specific business needs with a simple on/off toggle.</w:t>
      </w:r>
    </w:p>
    <w:p>
      <w:r>
        <w:t xml:space="preserve"> </w:t>
      </w:r>
    </w:p>
    <w:p>
      <w:r>
        <w:rPr>
          <w:b/>
        </w:rPr>
        <w:t>Payments Received Report</w:t>
      </w:r>
    </w:p>
    <w:p>
      <w:r>
        <w:t>The Monies Received Report has been updated and renamed to the Payments Received Report to better reflect its purpose. This date-driven report showcases the amounts collected for each tender type, offering clarity and precision in financial assessments. Adapt your financial tracking by leveraging this focused report to understand cash flow dynamics across different payment methods.</w:t>
      </w:r>
    </w:p>
    <w:p>
      <w:r>
        <w:rPr>
          <w:b/>
        </w:rPr>
        <w:t xml:space="preserve"> </w:t>
      </w:r>
    </w:p>
    <w:p>
      <w:r>
        <w:rPr>
          <w:b/>
        </w:rPr>
        <w:t>Dropship Capability in Purchase Orders</w:t>
      </w:r>
      <w:r>
        <w:br/>
      </w:r>
      <w:r>
        <w:t xml:space="preserve">Enhance your procurement process with the new Dropship capability for Purchase Orders. Now, selecting 'Ship to Customer' automatically appends 'DS' to PO numbers, ensuring seamless identification. The terminology updates from 'Ship directly to customer' to 'Dropship directly to customer' clarify process intent. As a Purchase Order status updates to 'Closed,' the system creates a corresponding Accounts Payable entry to the vendor, while adjusting inventory assets accordingly. </w:t>
      </w:r>
    </w:p>
    <w:p>
      <w:r>
        <w:rPr>
          <w:b/>
        </w:rPr>
        <w:t xml:space="preserve"> </w:t>
      </w:r>
    </w:p>
    <w:p>
      <w:r>
        <w:rPr>
          <w:b/>
        </w:rPr>
        <w:t>Enhanced Search Feature on Ordering Pages</w:t>
      </w:r>
      <w:r>
        <w:br/>
      </w:r>
      <w:r>
        <w:t>The search functionality from the POS Screen is now integrated into the Manage Purchase Order Screen and the Select Parts to Order Screen, streamlining your ordering process. Leverage this feature to efficiently search for and locate items, ensuring a more smooth and accurate purchasing workflow.</w:t>
      </w:r>
    </w:p>
    <w:p>
      <w:r>
        <w:rPr>
          <w:b/>
        </w:rPr>
        <w:t xml:space="preserve"> </w:t>
      </w:r>
    </w:p>
    <w:p>
      <w:r>
        <w:rPr>
          <w:b/>
        </w:rPr>
        <w:t>Display In-Store Credit on AR Statements</w:t>
      </w:r>
    </w:p>
    <w:p>
      <w:r>
        <w:t xml:space="preserve">We have enhanced your accounts receivable statements to now include in-store credit amounts, ensuring customers are always informed of their credits. This update addresses the issue of undisclosed credits on customer accounts, improving transparency and account management. Simply access the AR Statements to view comprehensive details of any existing in-store credits alongside regular transactions. </w:t>
      </w:r>
    </w:p>
    <w:p>
      <w:r>
        <w:t xml:space="preserve"> </w:t>
      </w:r>
    </w:p>
    <w:p>
      <w:r>
        <w:rPr>
          <w:b/>
        </w:rPr>
        <w:t>Reconciliation Report Logic Update</w:t>
      </w:r>
      <w:r>
        <w:br/>
      </w:r>
      <w:r>
        <w:t>The logic of the Reconciliation Report has been updated to exclude items on layaway. This ensures that layaway items, which remain physically in your inventory, are accurately reflected in POS and eBound, eliminating any false discrepancies previously causing confusion in stock data. Items will only be removed from POS upon conversion from layaway to invoice completion and delivery. Similarly, once disposed of,  items will no longer appear in eBound, maintaining clearer reconciliation records.</w:t>
      </w:r>
    </w:p>
    <w:p>
      <w:r>
        <w:rPr>
          <w:b/>
        </w:rPr>
        <w:t xml:space="preserve"> </w:t>
      </w:r>
    </w:p>
    <w:p>
      <w:r>
        <w:rPr>
          <w:b/>
        </w:rPr>
        <w:t>Customizable Columns for Select Parts to Order</w:t>
      </w:r>
      <w:r>
        <w:br/>
      </w:r>
      <w:r>
        <w:t xml:space="preserve">Enhance your purchasing accuracy by adding Color, Size, and other custom fields to the column options on the Select Parts to Order page. This improvement allows you to tailor your view, ensuring the correct items are selected when composing purchase orders. Access these fields through the column chooser to streamline your ordering process and minimize errors. </w:t>
      </w:r>
    </w:p>
    <w:p>
      <w:r>
        <w:t xml:space="preserve"> </w:t>
      </w:r>
    </w:p>
    <w:p>
      <w:r>
        <w:rPr>
          <w:b/>
        </w:rPr>
        <w:t>Inventory Adjustment Tab Report Estimate</w:t>
      </w:r>
      <w:r>
        <w:br/>
      </w:r>
      <w:r>
        <w:t xml:space="preserve">Enhancements to the Inventory Evaluation Detail Report have streamlined access to vital information, facilitating fact-finding and troubleshooting processes. While retaining current data, we've improved usability by incorporating hyperlinks to Invoices and Purchase Orders, along with new sorting and export capabilities for seamless navigation and data handling. </w:t>
      </w:r>
    </w:p>
    <w:p>
      <w:r>
        <w:rPr>
          <w:b/>
        </w:rPr>
        <w:t xml:space="preserve"> </w:t>
      </w:r>
    </w:p>
    <w:p>
      <w:r>
        <w:rPr>
          <w:b/>
        </w:rPr>
        <w:t>Standard Reports - Gift Certificates</w:t>
      </w:r>
    </w:p>
    <w:p>
      <w:r>
        <w:t>The gift certificate functionality in standard reports has been enhanced to deliver more robust reporting capabilities. Users can now access a comprehensive summary of gift certificate activities, including issuance, redemption, and expiration details. This addition supports improved tracking and management, helping you gain insights into gift certificate performance and optimize sales strategies. Navigate to the standard reports section to explore the new gift certificate reporting features.</w:t>
      </w:r>
    </w:p>
    <w:p>
      <w:r>
        <w:rPr>
          <w:b/>
        </w:rPr>
        <w:t xml:space="preserve"> </w:t>
      </w:r>
    </w:p>
    <w:p>
      <w:r>
        <w:rPr>
          <w:b/>
        </w:rPr>
        <w:t>In Store Toggle Removed</w:t>
      </w:r>
      <w:r>
        <w:br/>
      </w:r>
      <w:r>
        <w:t>The In Store toggle has been removed from the Shop Page based on client requests, streamlining user experience and ensuring a clutter-free interface for seamless navigation and interaction.</w:t>
      </w:r>
    </w:p>
    <w:p>
      <w:r>
        <w:rPr>
          <w:b/>
        </w:rPr>
        <w:t xml:space="preserve"> </w:t>
      </w:r>
    </w:p>
    <w:p>
      <w:r>
        <w:rPr>
          <w:b/>
        </w:rPr>
        <w:t>Select Parts Page New UI</w:t>
      </w:r>
      <w:r>
        <w:br/>
      </w:r>
      <w:r>
        <w:t xml:space="preserve">Experience a streamlined interface on the POS with the newly enhanced Search Products popup. This update optimizes user interaction, improving efficiency and making it easier to locate products quickly. Accessing and managing your inventory is now more intuitive, ensuring smoother operations and a more satisfying user experience. </w:t>
      </w:r>
    </w:p>
    <w:p>
      <w:r>
        <w:t xml:space="preserve"> </w:t>
      </w:r>
    </w:p>
    <w:p>
      <w:r>
        <w:rPr>
          <w:b/>
        </w:rPr>
        <w:t>*New! Standard Reports - Accounts Receivable</w:t>
      </w:r>
    </w:p>
    <w:p>
      <w:r>
        <w:t xml:space="preserve">Access a new suite of standard reports specifically tailored for accounts receivable management. These reports offer comprehensive insights into outstanding balances, aging summaries, and payment trends, empowering finance teams with data-driven decisions. Customize your reports with filters to focus on specific clients or time periods, and seamlessly integrate these insights into your existing workflows. Enhance your financial strategy by keeping a detailed, real-time view of receivables to improve cash flow and optimize collections.  </w:t>
      </w:r>
    </w:p>
    <w:p>
      <w:r>
        <w:t xml:space="preserve"> </w:t>
      </w:r>
    </w:p>
    <w:p>
      <w:r>
        <w:rPr>
          <w:b/>
        </w:rPr>
        <w:t>*New! Standard Reports - Sales by Manufacturer</w:t>
      </w:r>
      <w:r>
        <w:br/>
      </w:r>
      <w:r>
        <w:t>Introducing a new standard report to enhance your analytics toolkit: Sales by Manufacturer. This feature allows you to effortlessly generate detailed reports that break down sales figures associated with each manufacturer, providing invaluable insights into product performance and market trends. Instantly visualize sales distribution, identify top-performing manufacturers, and make data-driven decisions with ease. To access this report, navigate to the Reports section and select Sales by Manufacturer from the available options.</w:t>
      </w:r>
    </w:p>
    <w:p>
      <w:r>
        <w:t xml:space="preserve"> </w:t>
      </w:r>
    </w:p>
    <w:p>
      <w:r>
        <w:rPr>
          <w:b/>
        </w:rPr>
        <w:t>*New! Standard Reports - Inventory in Stock</w:t>
      </w:r>
      <w:r>
        <w:br/>
      </w:r>
      <w:r>
        <w:t>Gain real-time insights into your current inventory levels with the new "Inventory in Stock" report. This report offers a comprehensive overview of all available stock, empowering your team to make informed decisions about restocking and sales opportunities. Instantly identify which items are running low, have excess stock, or are perfectly balanced, ensuring you can optimize your supply chain and meet customer demand efficiently. Access this report from the reports dashboard to stay ahead of inventory challenges.</w:t>
      </w:r>
      <w:r>
        <w:br/>
      </w:r>
      <w:r>
        <w:br/>
      </w:r>
    </w:p>
    <w:p>
      <w:r>
        <w:rPr>
          <w:b/>
        </w:rPr>
        <w:t>*New! Combined Reports - Contra AR</w:t>
      </w:r>
    </w:p>
    <w:p>
      <w:r>
        <w:t>Introducing Combined Reports for Contra AR, a new feature providing a streamlined way to handle accounts receivable transactions. This enhancement allows you to consolidate multiple AR reports into one comprehensive view, simplifying the tracking of outstanding balances, payments, and reconciliations across various accounts. With Combined Reports, managing financial data is more efficient, helping you maintain accurate records and stay on top of your financial health.</w:t>
      </w:r>
    </w:p>
    <w:p>
      <w:r>
        <w:t xml:space="preserve"> </w:t>
      </w:r>
    </w:p>
    <w:p>
      <w:r>
        <w:rPr>
          <w:b/>
        </w:rPr>
        <w:t>*New! Combined Reports - Expense and Petty Cash</w:t>
      </w:r>
      <w:r>
        <w:br/>
      </w:r>
      <w:r>
        <w:t xml:space="preserve">Access streamlined financial reporting with the new combined reports feature, which consolidates expenses and petty cash data into a single, cohesive view. This enhancement provides an efficient way to manage and analyze financial outlays, saving time and reducing complexity in tracking monetary flows. Users can effortlessly monitor and report on expenditures, gaining insights through comprehensive visual summaries and facilitating better financial oversight. </w:t>
      </w:r>
    </w:p>
    <w:p>
      <w:r>
        <w:t xml:space="preserve"> </w:t>
      </w:r>
    </w:p>
    <w:p>
      <w:r>
        <w:rPr>
          <w:b/>
        </w:rPr>
        <w:t>*New! Combined Reports - Purchase History</w:t>
      </w:r>
      <w:r>
        <w:br/>
      </w:r>
      <w:r>
        <w:t xml:space="preserve">Access a comprehensive overview of purchase activity with the new Combined Reports feature, which consolidates purchase histories into a single streamlined view. This enhancement allows you to quickly analyze trends, monitor spending patterns, and improve financial forecasting. Simply navigate to the Reports section and select Purchase History to leverage detailed insights into your purchasing data. </w:t>
      </w:r>
    </w:p>
    <w:p>
      <w:r>
        <w:t xml:space="preserve"> </w:t>
      </w:r>
    </w:p>
    <w:p>
      <w:r>
        <w:rPr>
          <w:b/>
        </w:rPr>
        <w:t>*New! Combined Reports - Sales by Category</w:t>
      </w:r>
      <w:r>
        <w:br/>
      </w:r>
      <w:r>
        <w:t xml:space="preserve">Introducing Combined Reports for streamlined insights into sales by category. This feature aggregates sales data across multiple categories, providing a cohesive view of performance and trends. Tailored for sales teams and analysts, this report simplifies the data review process by categorizing sales metrics based on your specific configurations. Gain clarity on sales performance without switching between multiple reports, empowering informed decision-making and strategy adjustments. Access these comprehensive insights directly from the reporting dashboard to keep your sales efforts on track. </w:t>
      </w:r>
    </w:p>
    <w:p>
      <w:r>
        <w:t xml:space="preserve"> </w:t>
      </w:r>
    </w:p>
    <w:p>
      <w:r>
        <w:rPr>
          <w:b/>
        </w:rPr>
        <w:t>*New! Combined Reports - Cost of Goods Sold</w:t>
      </w:r>
      <w:r>
        <w:br/>
      </w:r>
      <w:r>
        <w:t xml:space="preserve">Introducing the ability to generate combined reports for Cost of Goods Sold, offering a streamlined and comprehensive view of your financial data. This feature enables you to consolidate multiple data sources into a single report, providing valuable insights into your cost structure and profitability. Enhance decision-making and simplify financial analysis by accessing detailed cost breakdowns and trends in one unified document. </w:t>
      </w:r>
    </w:p>
    <w:p>
      <w:r>
        <w:t xml:space="preserve"> </w:t>
      </w:r>
    </w:p>
    <w:p>
      <w:r>
        <w:rPr>
          <w:b/>
        </w:rPr>
        <w:t>*New! Combined Reports for Monies Received</w:t>
      </w:r>
    </w:p>
    <w:p>
      <w:r>
        <w:t xml:space="preserve">Access a consolidated view of all monies received with our new combined reports feature. This update simplifies the financial reporting process by merging multiple data sources into a single, comprehensive report, allowing you to easily track total revenues and streamline financial analysis. With this powerful tool, identify trends and discrepancies more efficiently, enhance financial transparency, and improve decision-making accuracy. </w:t>
      </w:r>
    </w:p>
    <w:p>
      <w:r>
        <w:t xml:space="preserve"> </w:t>
      </w:r>
    </w:p>
    <w:p>
      <w:r>
        <w:rPr>
          <w:b/>
        </w:rPr>
        <w:t>*New! Sales by Department Report</w:t>
      </w:r>
      <w:r>
        <w:br/>
      </w:r>
      <w:r>
        <w:t xml:space="preserve">Gain key insights with the new Sales by Department report, which allows you to combine essential sales metrics across different departments into a singular view. This powerful tool aids in identifying trends, comparing performance, and making data-driven decisions with ease. Filter by specific time periods, departments, or sales metrics to fine-tune your analysis and visualize your data in meaningful ways. </w:t>
      </w:r>
    </w:p>
    <w:p>
      <w:r>
        <w:t xml:space="preserve"> </w:t>
      </w:r>
    </w:p>
    <w:p>
      <w:r>
        <w:rPr>
          <w:b/>
        </w:rPr>
        <w:t>Sales Tax Report Update for Multi-Tax Settings</w:t>
      </w:r>
      <w:r>
        <w:br/>
      </w:r>
      <w:r>
        <w:t xml:space="preserve">The sales tax report feature now dynamically updates when stores switch from a single to a multi-tax setting. </w:t>
      </w:r>
    </w:p>
    <w:p>
      <w:r>
        <w:rPr>
          <w:b/>
        </w:rPr>
        <w:t xml:space="preserve"> </w:t>
      </w:r>
    </w:p>
    <w:p>
      <w:r>
        <w:rPr>
          <w:b/>
        </w:rPr>
        <w:t>Ability for Customers to Delete Departments and Categories</w:t>
      </w:r>
      <w:r>
        <w:br/>
      </w:r>
      <w:r>
        <w:t xml:space="preserve">Customers can now manage their Department and Category levels independently, mirroring the existing functionality for subcategories. Before deletion, ensure no inventory is linked to the Department or Category. Deleting a Department also removes associated Categories and Subcategories, while deleting a Category will remove its Subcategories. If inventory is present, a prompt will guide users to reassign the items to a new or existing Department, Category, or Subcategory.  </w:t>
      </w:r>
    </w:p>
    <w:p>
      <w:r>
        <w:t xml:space="preserve"> </w:t>
      </w:r>
    </w:p>
    <w:p>
      <w:r>
        <w:rPr>
          <w:b/>
        </w:rPr>
        <w:t>Enhanced Error Reporting for Missing Subcategories</w:t>
      </w:r>
    </w:p>
    <w:p>
      <w:r>
        <w:t xml:space="preserve">Improved error reporting now identifies issues resulting from products received without a subcategory, preventing potential disruptions related to archived and reactivated products. This enhancement ensures greater precision in tracking and managing product information across systems to reduce unknown errors. </w:t>
      </w:r>
    </w:p>
    <w:p>
      <w:r>
        <w:t xml:space="preserve"> </w:t>
      </w:r>
    </w:p>
    <w:p>
      <w:r>
        <w:rPr>
          <w:b/>
        </w:rPr>
        <w:t>POS UI Enhancements</w:t>
      </w:r>
      <w:r>
        <w:br/>
      </w:r>
      <w:r>
        <w:t>Experience a more streamlined and intuitive interface with the new POS UI enhancements. By incorporating user feedback and modern design principles, we've refined the layout to improve navigation and efficiency. These updates focus on simplifying workflows, providing clearer visual cues, and making it easier for users to access essential functions quickly.</w:t>
      </w:r>
    </w:p>
    <w:p>
      <w:r>
        <w:t xml:space="preserve"> </w:t>
      </w:r>
    </w:p>
    <w:p>
      <w:r>
        <w:rPr>
          <w:b/>
        </w:rPr>
        <w:t>Trade-In Multiple Items</w:t>
      </w:r>
      <w:r>
        <w:br/>
      </w:r>
      <w:r>
        <w:t xml:space="preserve">Now, you can purchase multiple quantities of the same non-firearm item through trade-in, enhancing the flexibility and efficiency of your transactions. This feature streamlines the buying process for businesses and customers who need inventory in larger volumes, ensuring a more seamless experience without the need for repetitive entries.  </w:t>
      </w:r>
    </w:p>
    <w:p>
      <w:r>
        <w:t xml:space="preserve"> </w:t>
      </w:r>
    </w:p>
    <w:p>
      <w:r>
        <w:rPr>
          <w:b/>
        </w:rPr>
        <w:t>Bulk Trade Import Template Enhancements</w:t>
      </w:r>
      <w:r>
        <w:br/>
      </w:r>
      <w:r>
        <w:t xml:space="preserve">The Bulk Trade Import Template now includes optional additional columns to enhance data mapping capabilities. Each new field seamlessly integrates with the corresponding fields across the Manage Products Pages and relevant screens. These additions include comprehensive Firearm Attribute Fields such as reportability, action type, cartridge specifications, and dimensions, along with details on magazine attributes and ammo type. Additionally, new general fields such as color, website product title, and description enrich the import process and ensure accurate data representation across platforms.  </w:t>
      </w:r>
    </w:p>
    <w:p>
      <w:r>
        <w:t xml:space="preserve"> </w:t>
      </w:r>
    </w:p>
    <w:p>
      <w:r>
        <w:rPr>
          <w:b/>
        </w:rPr>
        <w:t>Bill Hicks Integration Enhancements</w:t>
      </w:r>
      <w:r>
        <w:br/>
      </w:r>
      <w:r>
        <w:t xml:space="preserve">The Bill Hicks Integration Page has been updated to enhance security by hardcoding credentials directly into the setup page, keeping them hidden from customer view. Integration now includes a modified pop-up message informing users that Bill Hicks must approve their account to complete the integration, with a convenient link to email Bill Hicks directly for account approval. Upon receiving approval, users can enter their provided Customer ID to finalize the integration process.  </w:t>
      </w:r>
    </w:p>
    <w:p>
      <w:r>
        <w:t xml:space="preserve"> </w:t>
      </w:r>
    </w:p>
    <w:p>
      <w:r>
        <w:rPr>
          <w:b/>
        </w:rPr>
        <w:t>Create Order Import Template</w:t>
      </w:r>
      <w:r>
        <w:br/>
      </w:r>
      <w:r>
        <w:t xml:space="preserve">Introducing an import template that facilitates the seamless transfer of sales data from your Auction Site to our POS by automatically generating invoices. Simply use the provided template and spec to ensure accurate and efficient data importation, allowing for an organized and streamlined invoicing process. </w:t>
      </w:r>
    </w:p>
    <w:p>
      <w:r>
        <w:t xml:space="preserve"> </w:t>
      </w:r>
    </w:p>
    <w:p>
      <w:r>
        <w:rPr>
          <w:b/>
        </w:rPr>
        <w:t>Prevent Low-Price Inventory Posting</w:t>
      </w:r>
      <w:r>
        <w:br/>
      </w:r>
      <w:r>
        <w:t xml:space="preserve">Now, add an extra layer of security by automatically blocking the posting of inventory items priced at $1 or less. This new protective measure ensures that all inventory entries adhere to minimum price policies, safeguarding your project's data accuracy and integrity. Adjust your inventory settings to activate this threshold and avoid inadvertent posting of low-value items. </w:t>
      </w:r>
    </w:p>
    <w:p>
      <w:r>
        <w:t xml:space="preserve"> </w:t>
      </w:r>
    </w:p>
    <w:p>
      <w:r>
        <w:rPr>
          <w:b/>
        </w:rPr>
        <w:t>Improved IIF File Import Process</w:t>
      </w:r>
      <w:r>
        <w:br/>
      </w:r>
      <w:r>
        <w:t xml:space="preserve">We've enhanced the IIF file import functionality to allow seamless importing of new IIF files without removing previously imported files. This update ensures your project maintains a comprehensive history of imported data, allowing for better tracking and auditing of file imports. Enjoy greater flexibility in managing your data imports without the need to re-import past information.  </w:t>
      </w:r>
    </w:p>
    <w:p>
      <w:r>
        <w:t xml:space="preserve"> </w:t>
      </w:r>
    </w:p>
    <w:p>
      <w:r>
        <w:rPr>
          <w:b/>
        </w:rPr>
        <w:t>Surcharge Capability for Orchid POS and eCommerce</w:t>
      </w:r>
      <w:r>
        <w:br/>
      </w:r>
      <w:r>
        <w:t xml:space="preserve">Introducing the ability to apply surcharges within both Orchid POS and Orchid eCommerce systems, enabling a more flexible pricing structure. This enhancement allows retailers to add additional charges to transactions seamlessly, ensuring that any extra costs can be transparently communicated to customers at the point of sale and during online transactions. </w:t>
      </w:r>
    </w:p>
    <w:p>
      <w:r>
        <w:t xml:space="preserve"> </w:t>
      </w:r>
    </w:p>
    <w:p>
      <w:r>
        <w:rPr>
          <w:b/>
        </w:rPr>
        <w:t>System Performance Improvement</w:t>
      </w:r>
      <w:r>
        <w:br/>
      </w:r>
      <w:r>
        <w:t xml:space="preserve">Recent enhancements have significantly boosted the speed of system performance to ensure smoother operations. Users will notice faster loading times for open tabs, along with more efficient processing of cash and credit card transactions. </w:t>
      </w:r>
    </w:p>
    <w:p>
      <w:r>
        <w:rPr>
          <w:b/>
        </w:rPr>
        <w:t xml:space="preserve"> </w:t>
      </w:r>
    </w:p>
    <w:p>
      <w:r>
        <w:rPr>
          <w:b/>
        </w:rPr>
        <w:t>Product Sync Price Handling</w:t>
      </w:r>
    </w:p>
    <w:p>
      <w:r>
        <w:t xml:space="preserve">Improved product synchronization logic now ensures accurate handling of missing price data. When syncing products, if a price is unavailable, the system no longer updates the cost to 0.00, preserving the manually entered vendor price. This enhancement maintains data integrity by avoiding unintended overwrites, supporting seamless updates for product information across platforms.  </w:t>
      </w:r>
    </w:p>
    <w:p>
      <w:r>
        <w:t xml:space="preserve"> </w:t>
      </w:r>
    </w:p>
    <w:p>
      <w:r>
        <w:rPr>
          <w:b/>
        </w:rPr>
        <w:t>Remove Non-Firearm Items from Pending Gun Sales</w:t>
      </w:r>
      <w:r>
        <w:br/>
      </w:r>
      <w:r>
        <w:t xml:space="preserve">We have added the ability to remove non-firearm items from pending gun sales. Previously, users encountered restrictions when trying to remove such items before converting sales into invoices. </w:t>
      </w:r>
    </w:p>
    <w:p>
      <w:r>
        <w:t xml:space="preserve"> </w:t>
      </w:r>
    </w:p>
    <w:p>
      <w:r>
        <w:br/>
      </w:r>
    </w:p>
    <w:p/>
    <w:p>
      <w:r>
        <w:rPr>
          <w:b/>
          <w:sz w:val="26"/>
        </w:rPr>
        <w:t>Previous Release Notes</w:t>
      </w:r>
    </w:p>
    <w:p>
      <w:r>
        <w:t>Orchid eBoundTM and Related Apps</w:t>
      </w:r>
    </w:p>
    <w:p>
      <w:r>
        <w:t>Orchid POSTM and Orchid eCommerceTM</w:t>
      </w:r>
    </w:p>
    <w:p>
      <w:r>
        <w:t>For questions or additional information, please submit</w:t>
        <w:br/>
        <w:t xml:space="preserve">tickets through the Orchid Online </w:t>
      </w:r>
      <w:r>
        <w:t>Support</w:t>
        <w:br/>
        <w:t>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Q4S21.24 Release Notes - Orchid POS/eComm™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