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br/>
      </w: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August 15, 2025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Bill Hicks</w:t>
      </w:r>
    </w:p>
    <w:p/>
    <w:p>
      <w:r>
        <w:t>New UPCs: 52</w:t>
      </w:r>
      <w:r>
        <w:br/>
      </w:r>
    </w:p>
    <w:p/>
    <w:p>
      <w:pPr>
        <w:pStyle w:val="ListBullet"/>
      </w:pPr>
      <w:r>
        <w:t>Archived (NLAs): 104 UPCs</w:t>
      </w:r>
    </w:p>
    <w:p>
      <w:pPr>
        <w:pStyle w:val="ListBullet"/>
      </w:pPr>
      <w:r>
        <w:t>New/Updated Images: 52</w:t>
      </w:r>
    </w:p>
    <w:p>
      <w:pPr>
        <w:pStyle w:val="ListBullet"/>
      </w:pPr>
      <w:r>
        <w:t>Taxonomy Updates: 2</w:t>
      </w:r>
    </w:p>
    <w:p>
      <w:r>
        <w:rPr>
          <w:b/>
        </w:rPr>
        <w:t>Camfour</w:t>
      </w:r>
    </w:p>
    <w:p>
      <w:r>
        <w:t>New UPCs: 100</w:t>
      </w:r>
      <w:r>
        <w:br/>
      </w:r>
    </w:p>
    <w:p/>
    <w:p>
      <w:pPr>
        <w:pStyle w:val="ListBullet"/>
      </w:pPr>
      <w:r>
        <w:t>Archived (NLAs): 576 UPCs</w:t>
      </w:r>
    </w:p>
    <w:p>
      <w:pPr>
        <w:pStyle w:val="ListBullet"/>
      </w:pPr>
      <w:r>
        <w:t>New/Updated Images:  102</w:t>
      </w:r>
    </w:p>
    <w:p>
      <w:pPr>
        <w:pStyle w:val="ListBullet"/>
      </w:pPr>
      <w:r>
        <w:t>Taxonomy Updates: 2</w:t>
      </w:r>
    </w:p>
    <w:p>
      <w:r>
        <w:rPr>
          <w:b/>
        </w:rPr>
        <w:t>Crow</w:t>
      </w:r>
      <w:r>
        <w:br/>
      </w:r>
    </w:p>
    <w:p>
      <w:r>
        <w:t>New UPCs: 30</w:t>
      </w:r>
      <w:r>
        <w:br/>
      </w:r>
    </w:p>
    <w:p/>
    <w:p>
      <w:pPr>
        <w:pStyle w:val="ListBullet"/>
      </w:pPr>
      <w:r>
        <w:t>Archived (NLAs): 6 UPCs</w:t>
      </w:r>
      <w:r>
        <w:br/>
      </w:r>
    </w:p>
    <w:p>
      <w:pPr>
        <w:pStyle w:val="ListBullet"/>
      </w:pPr>
      <w:r>
        <w:t>New/Updated Images:  24</w:t>
      </w:r>
      <w:r>
        <w:br/>
      </w:r>
    </w:p>
    <w:p>
      <w:pPr>
        <w:pStyle w:val="ListBullet"/>
      </w:pPr>
      <w:r>
        <w:t>Taxonomy Updates: 8</w:t>
      </w:r>
      <w:r>
        <w:br/>
      </w:r>
    </w:p>
    <w:p>
      <w:r>
        <w:rPr>
          <w:b/>
        </w:rPr>
        <w:t>Davidsons</w:t>
      </w:r>
      <w:r>
        <w:br/>
      </w:r>
    </w:p>
    <w:p>
      <w:r>
        <w:t>New UPCs: 33</w:t>
      </w:r>
      <w:r>
        <w:br/>
      </w:r>
    </w:p>
    <w:p/>
    <w:p>
      <w:pPr>
        <w:pStyle w:val="ListBullet"/>
      </w:pPr>
      <w:r>
        <w:t>Archived (NLAs): 122 UPCs</w:t>
      </w:r>
    </w:p>
    <w:p>
      <w:pPr>
        <w:pStyle w:val="ListBullet"/>
      </w:pPr>
      <w:r>
        <w:t>New/Updated Images:  34</w:t>
      </w:r>
    </w:p>
    <w:p>
      <w:pPr>
        <w:pStyle w:val="ListBullet"/>
      </w:pPr>
      <w:r>
        <w:t>Taxonomy Updates: 1</w:t>
      </w:r>
    </w:p>
    <w:p>
      <w:r>
        <w:br/>
      </w:r>
      <w:r>
        <w:rPr>
          <w:b/>
        </w:rPr>
        <w:t>Lipseys</w:t>
      </w:r>
      <w:r>
        <w:br/>
      </w:r>
    </w:p>
    <w:p>
      <w:r>
        <w:t>New UPCs: 101</w:t>
      </w:r>
      <w:r>
        <w:br/>
      </w:r>
    </w:p>
    <w:p/>
    <w:p>
      <w:pPr>
        <w:pStyle w:val="ListBullet"/>
      </w:pPr>
      <w:r>
        <w:t>Archived (NLAs): 81 UPCs</w:t>
      </w:r>
    </w:p>
    <w:p>
      <w:pPr>
        <w:pStyle w:val="ListBullet"/>
      </w:pPr>
      <w:r>
        <w:t>New/Updated Images:  121</w:t>
      </w:r>
    </w:p>
    <w:p>
      <w:pPr>
        <w:pStyle w:val="ListBullet"/>
      </w:pPr>
      <w:r>
        <w:t>Taxonomy Updates: 3</w:t>
      </w:r>
    </w:p>
    <w:p>
      <w:r>
        <w:rPr>
          <w:b/>
        </w:rPr>
        <w:t>RSR</w:t>
      </w:r>
      <w:r>
        <w:br/>
      </w:r>
    </w:p>
    <w:p>
      <w:r>
        <w:t>New UPCs: 156</w:t>
      </w:r>
      <w:r>
        <w:br/>
      </w:r>
    </w:p>
    <w:p/>
    <w:p>
      <w:pPr>
        <w:pStyle w:val="ListBullet"/>
      </w:pPr>
      <w:r>
        <w:t>Archived (NLAs): 223 UPCs</w:t>
      </w:r>
    </w:p>
    <w:p>
      <w:pPr>
        <w:pStyle w:val="ListBullet"/>
      </w:pPr>
      <w:r>
        <w:t>New/Updated Images:  117</w:t>
      </w:r>
    </w:p>
    <w:p>
      <w:pPr>
        <w:pStyle w:val="ListBullet"/>
      </w:pPr>
      <w:r>
        <w:t>Taxonomy Updates: 2</w:t>
      </w:r>
    </w:p>
    <w:p>
      <w:r>
        <w:rPr>
          <w:b/>
        </w:rPr>
        <w:t>Sports South</w:t>
      </w:r>
      <w:r>
        <w:br/>
      </w:r>
    </w:p>
    <w:p>
      <w:r>
        <w:t>New UPCs: 349</w:t>
      </w:r>
      <w:r>
        <w:br/>
      </w:r>
    </w:p>
    <w:p/>
    <w:p>
      <w:pPr>
        <w:pStyle w:val="ListBullet"/>
      </w:pPr>
      <w:r>
        <w:t>Archived (NLAs): 265 UPCs</w:t>
      </w:r>
    </w:p>
    <w:p>
      <w:pPr>
        <w:pStyle w:val="ListBullet"/>
      </w:pPr>
      <w:r>
        <w:t>New/Updated Images:  355</w:t>
      </w:r>
    </w:p>
    <w:p>
      <w:pPr>
        <w:pStyle w:val="ListBullet"/>
      </w:pPr>
      <w:r>
        <w:t>Taxonomy Updates: 5</w:t>
      </w:r>
    </w:p>
    <w:p>
      <w:r>
        <w:br/>
      </w:r>
    </w:p>
    <w:p>
      <w:r>
        <w:rPr>
          <w:b/>
        </w:rPr>
        <w:t>Zanders</w:t>
      </w:r>
      <w:r>
        <w:br/>
      </w:r>
    </w:p>
    <w:p>
      <w:r>
        <w:t>New UPCs: 144</w:t>
      </w:r>
      <w:r>
        <w:br/>
      </w:r>
    </w:p>
    <w:p/>
    <w:p>
      <w:pPr>
        <w:pStyle w:val="ListBullet"/>
      </w:pPr>
      <w:r>
        <w:t>Archived (NLAs): 262 UPCs</w:t>
      </w:r>
    </w:p>
    <w:p>
      <w:pPr>
        <w:pStyle w:val="ListBullet"/>
      </w:pPr>
      <w:r>
        <w:t>New/Updated Images:  122</w:t>
      </w:r>
    </w:p>
    <w:p>
      <w:pPr>
        <w:pStyle w:val="ListBullet"/>
      </w:pPr>
      <w:r>
        <w:t>Taxonomy Updates: 2</w:t>
      </w:r>
    </w:p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August 15, 2025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