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Each location can have its own profile picture. This is the photo that shows on the main POS home page. To load a new image:</w:t>
      </w:r>
    </w:p>
    <w:p>
      <w:pPr>
        <w:pStyle w:val="ListNumber"/>
      </w:pPr>
      <w:r>
        <w:t>Click the Add icon under the first available image space.</w:t>
      </w:r>
      <w:r>
        <w:br/>
      </w:r>
    </w:p>
    <w:p>
      <w:pPr>
        <w:pStyle w:val="ListNumber"/>
      </w:pPr>
      <w:r>
        <w:t>Select Choose Files and navigate to your saved .PNG or .JPEG image.</w:t>
      </w:r>
      <w:r>
        <w:br/>
      </w:r>
    </w:p>
    <w:p>
      <w:pPr>
        <w:pStyle w:val="ListNumber"/>
      </w:pPr>
      <w:r>
        <w:t>Click OK to load the image.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the Photo on the Point of Sale Home Page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