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rPr>
        <w:t>Note: This transaction requires the Acquire or Dispose Template</w:t>
      </w:r>
      <w:r>
        <w:br/>
      </w:r>
    </w:p>
    <w:p>
      <w:r>
        <w:t>(This is found in eBound by going to Upload Transactions &gt; select your bound book &gt; select your transaction type)</w:t>
      </w:r>
    </w:p>
    <w:p>
      <w:r>
        <w:br/>
      </w:r>
    </w:p>
    <w:p>
      <w:r>
        <w:t>Using the Acquire or Dispose Template,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Acquisition Date - Required</w:t>
      </w:r>
      <w:r>
        <w:t xml:space="preserve"> MM/DD/YYYY format</w:t>
      </w:r>
      <w:r>
        <w:br/>
      </w:r>
    </w:p>
    <w:p>
      <w:pPr>
        <w:pStyle w:val="ListNumber"/>
      </w:pPr>
      <w:r>
        <w:rPr>
          <w:b/>
        </w:rPr>
        <w:t>Acquisition Name</w:t>
      </w:r>
      <w:r>
        <w:br/>
      </w:r>
    </w:p>
    <w:p>
      <w:pPr>
        <w:pStyle w:val="ListNumber"/>
      </w:pPr>
      <w:r>
        <w:rPr>
          <w:b/>
        </w:rPr>
        <w:t>Acquired From FFL</w:t>
      </w:r>
      <w:r>
        <w:t xml:space="preserve"> Complete 15 character FFL, no dashes or spaces</w:t>
      </w:r>
      <w:r>
        <w:br/>
      </w:r>
    </w:p>
    <w:p>
      <w:pPr>
        <w:pStyle w:val="ListNumber"/>
      </w:pPr>
      <w:r>
        <w:rPr>
          <w:b/>
        </w:rPr>
        <w:t>Acquired From Address</w:t>
      </w:r>
      <w:r>
        <w:t xml:space="preserve"> Must match premises address as indicated on ATF issued License</w:t>
      </w:r>
      <w:r>
        <w:br/>
      </w:r>
    </w:p>
    <w:p>
      <w:pPr>
        <w:pStyle w:val="ListNumber"/>
      </w:pPr>
      <w:r>
        <w:rPr>
          <w:b/>
        </w:rPr>
        <w:t xml:space="preserve">Acquired From City </w:t>
      </w:r>
      <w:r>
        <w:t>Must match premises address as indicated on ATF issued License</w:t>
      </w:r>
      <w:r>
        <w:br/>
      </w:r>
    </w:p>
    <w:p>
      <w:pPr>
        <w:pStyle w:val="ListNumber"/>
      </w:pPr>
      <w:r>
        <w:rPr>
          <w:b/>
        </w:rPr>
        <w:t xml:space="preserve">Acquired From State </w:t>
      </w:r>
      <w:r>
        <w:t>Must match premises address as indicated on ATF issued License</w:t>
      </w:r>
      <w:r>
        <w:br/>
      </w:r>
    </w:p>
    <w:p>
      <w:pPr>
        <w:pStyle w:val="ListNumber"/>
      </w:pPr>
      <w:r>
        <w:rPr>
          <w:b/>
        </w:rPr>
        <w:t>Acquired From Zip</w:t>
      </w:r>
      <w:r>
        <w:t xml:space="preserve"> Must match premises address as indicated on ATF issued License</w:t>
      </w:r>
      <w:r>
        <w:br/>
      </w:r>
    </w:p>
    <w:p>
      <w:pPr>
        <w:pStyle w:val="ListNumber"/>
      </w:pPr>
      <w:r>
        <w:rPr>
          <w:b/>
        </w:rPr>
        <w:t>Acquired from Country</w:t>
      </w:r>
      <w:r>
        <w:t xml:space="preserve"> Must match premises address as indicated on ATF issued License</w:t>
      </w:r>
      <w:r>
        <w:br/>
      </w:r>
    </w:p>
    <w:p>
      <w:r>
        <w:rPr>
          <w:b/>
        </w:rPr>
        <w:t>THE FOLLOWING FIELDS</w:t>
      </w:r>
      <w:r>
        <w:t xml:space="preserve"> </w:t>
      </w:r>
      <w:r>
        <w:rPr>
          <w:b/>
        </w:rPr>
        <w:t>MUST BE LEFT BLANK:</w:t>
      </w:r>
    </w:p>
    <w:p>
      <w:pPr>
        <w:pStyle w:val="ListNumber"/>
      </w:pPr>
      <w:r>
        <w:rPr>
          <w:b/>
        </w:rPr>
        <w:t>Disposition Name</w:t>
      </w:r>
      <w:r>
        <w:br/>
      </w:r>
    </w:p>
    <w:p>
      <w:pPr>
        <w:pStyle w:val="ListNumber"/>
      </w:pPr>
      <w:r>
        <w:rPr>
          <w:b/>
        </w:rPr>
        <w:t>Disposed To FFL</w:t>
      </w:r>
      <w:r>
        <w:br/>
      </w:r>
    </w:p>
    <w:p>
      <w:pPr>
        <w:pStyle w:val="ListNumber"/>
      </w:pPr>
      <w:r>
        <w:rPr>
          <w:b/>
        </w:rPr>
        <w:t>Disposed To 4473 Number</w:t>
      </w:r>
      <w:r>
        <w:br/>
      </w:r>
    </w:p>
    <w:p>
      <w:pPr>
        <w:pStyle w:val="ListNumber"/>
      </w:pPr>
      <w:r>
        <w:rPr>
          <w:b/>
        </w:rPr>
        <w:t>Disposed To Address</w:t>
      </w:r>
      <w:r>
        <w:br/>
      </w:r>
    </w:p>
    <w:p>
      <w:pPr>
        <w:pStyle w:val="ListNumber"/>
      </w:pPr>
      <w:r>
        <w:rPr>
          <w:b/>
        </w:rPr>
        <w:t>Disposed To City</w:t>
      </w:r>
      <w:r>
        <w:br/>
      </w:r>
    </w:p>
    <w:p>
      <w:pPr>
        <w:pStyle w:val="ListNumber"/>
      </w:pPr>
      <w:r>
        <w:rPr>
          <w:b/>
        </w:rPr>
        <w:t>Disposed To State</w:t>
      </w:r>
      <w:r>
        <w:br/>
      </w:r>
    </w:p>
    <w:p>
      <w:pPr>
        <w:pStyle w:val="ListNumber"/>
      </w:pPr>
      <w:r>
        <w:rPr>
          <w:b/>
        </w:rPr>
        <w:t>Disposed To Zip</w:t>
      </w:r>
      <w:r>
        <w:br/>
      </w:r>
    </w:p>
    <w:p>
      <w:pPr>
        <w:pStyle w:val="ListNumber"/>
      </w:pPr>
      <w:r>
        <w:rPr>
          <w:b/>
        </w:rPr>
        <w:t>Disposed To Country</w:t>
      </w:r>
      <w:r>
        <w:br/>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r>
        <w:br/>
      </w:r>
    </w:p>
    <w:p>
      <w:r>
        <w:br/>
      </w:r>
    </w:p>
    <w:p>
      <w:r>
        <w:t>UPLOADING RECEIVE TRANSACTIONS</w:t>
      </w:r>
      <w:r>
        <w:br/>
      </w:r>
    </w:p>
    <w:p>
      <w:r>
        <w:br/>
      </w:r>
    </w:p>
    <w:p>
      <w:pPr>
        <w:pStyle w:val="ListNumber"/>
      </w:pPr>
      <w:r>
        <w:t xml:space="preserve">Under the Operating Transactions heading click </w:t>
      </w:r>
      <w:r>
        <w:rPr>
          <w:b/>
        </w:rPr>
        <w:t>Upload Transactions.</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Receive</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Receive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r>
        <w:br/>
      </w:r>
    </w:p>
    <w:p>
      <w:r>
        <w:br/>
      </w:r>
    </w:p>
    <w:p>
      <w:r>
        <w:t>EXPORT RESULTS OF RECEIVE TRANSACTION UPLOADS</w:t>
      </w:r>
      <w:r>
        <w:br/>
      </w:r>
    </w:p>
    <w:p>
      <w:pPr>
        <w:pStyle w:val="ListNumber"/>
      </w:pPr>
      <w:r>
        <w:t xml:space="preserve">Under the Standard Transactions heading click </w:t>
      </w:r>
      <w:r>
        <w:rPr>
          <w:b/>
        </w:rPr>
        <w:t>Upload Transactions</w:t>
      </w:r>
      <w:r>
        <w:t xml:space="preserve">,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Receive</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Receive Results file will contain the Import information as provided in the data upload document, as well as a Results column to indicate the results of the upload.  If the data was rejected, the specific reason will be listed in the Results column.</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 Transaction Upload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