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We recommend collecting customer information whenever possible; not jut for future marketing purposes but in order to provide the best customer service available to your customers!</w:t>
      </w:r>
    </w:p>
    <w:p>
      <w:r>
        <w:t>If creating a customer account for a sale is not possible or practical, you can use Guest Sale.</w:t>
      </w:r>
      <w:r>
        <w:br/>
      </w:r>
    </w:p>
    <w:p>
      <w:r>
        <w:br/>
      </w:r>
    </w:p>
    <w:p>
      <w:r>
        <w:br/>
      </w:r>
    </w:p>
    <w:p>
      <w:pPr>
        <w:pStyle w:val="ListBullet"/>
      </w:pPr>
      <w:r>
        <w:t>Guest Sale is not allowed when selling special order / out of stock items.</w:t>
      </w:r>
    </w:p>
    <w:p>
      <w:pPr>
        <w:pStyle w:val="ListBullet"/>
      </w:pPr>
      <w:r>
        <w:t>To recall a Guest Sale invoice later - say, in case of an exchange or return - you can search POS &gt; Manage Invoices page (customer name will appear n/a) or use the invoice recall option here: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Guest Sale?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